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BCE" w:rsidRPr="004A7C07" w:rsidRDefault="005B592E" w:rsidP="009B53B8">
      <w:pPr>
        <w:pBdr>
          <w:bottom w:val="single" w:sz="12" w:space="1" w:color="auto"/>
        </w:pBdr>
        <w:spacing w:before="240"/>
        <w:jc w:val="both"/>
      </w:pPr>
      <w:r w:rsidRPr="004A7C07">
        <w:t xml:space="preserve">Организация Объединенных Наций                         </w:t>
      </w:r>
      <w:r w:rsidR="00B814C6" w:rsidRPr="00B814C6">
        <w:t xml:space="preserve">       </w:t>
      </w:r>
      <w:bookmarkStart w:id="0" w:name="_GoBack"/>
      <w:bookmarkEnd w:id="0"/>
      <w:r w:rsidRPr="004A7C07">
        <w:t xml:space="preserve">                                                     </w:t>
      </w:r>
      <w:r w:rsidRPr="004A7C07">
        <w:rPr>
          <w:lang w:val="en-US"/>
        </w:rPr>
        <w:t>CRC</w:t>
      </w:r>
      <w:r w:rsidRPr="004A7C07">
        <w:t>/</w:t>
      </w:r>
      <w:r w:rsidRPr="004A7C07">
        <w:rPr>
          <w:lang w:val="en-US"/>
        </w:rPr>
        <w:t>C</w:t>
      </w:r>
      <w:r w:rsidRPr="004A7C07">
        <w:t>/</w:t>
      </w:r>
      <w:r w:rsidRPr="004A7C07">
        <w:rPr>
          <w:lang w:val="en-US"/>
        </w:rPr>
        <w:t>RUS</w:t>
      </w:r>
      <w:r w:rsidRPr="004A7C07">
        <w:t>/</w:t>
      </w:r>
      <w:r w:rsidRPr="004A7C07">
        <w:rPr>
          <w:lang w:val="en-US"/>
        </w:rPr>
        <w:t>CO</w:t>
      </w:r>
      <w:r w:rsidRPr="004A7C07">
        <w:t>/4-5</w:t>
      </w:r>
    </w:p>
    <w:p w:rsidR="005B592E" w:rsidRPr="004A7C07" w:rsidRDefault="005B592E" w:rsidP="009B53B8">
      <w:pPr>
        <w:spacing w:before="240" w:after="0"/>
        <w:jc w:val="both"/>
      </w:pPr>
      <w:r w:rsidRPr="004A7C07">
        <w:rPr>
          <w:b/>
          <w:sz w:val="30"/>
          <w:szCs w:val="30"/>
        </w:rPr>
        <w:t>Конвенция</w:t>
      </w:r>
      <w:r w:rsidR="00863D24" w:rsidRPr="004A7C07">
        <w:rPr>
          <w:b/>
          <w:sz w:val="30"/>
          <w:szCs w:val="30"/>
        </w:rPr>
        <w:t xml:space="preserve">                    </w:t>
      </w:r>
      <w:r w:rsidRPr="004A7C07">
        <w:rPr>
          <w:b/>
          <w:sz w:val="30"/>
          <w:szCs w:val="30"/>
        </w:rPr>
        <w:t xml:space="preserve">                                                                    </w:t>
      </w:r>
      <w:r w:rsidRPr="004A7C07">
        <w:t>31 января 2014 года</w:t>
      </w:r>
    </w:p>
    <w:p w:rsidR="005B592E" w:rsidRPr="004A7C07" w:rsidRDefault="00863D24" w:rsidP="009B53B8">
      <w:pPr>
        <w:spacing w:before="240" w:after="0"/>
        <w:jc w:val="both"/>
      </w:pPr>
      <w:r w:rsidRPr="004A7C07">
        <w:rPr>
          <w:b/>
          <w:sz w:val="30"/>
          <w:szCs w:val="30"/>
        </w:rPr>
        <w:t>по правам ребенка</w:t>
      </w:r>
      <w:r w:rsidR="005B592E" w:rsidRPr="004A7C07">
        <w:rPr>
          <w:b/>
          <w:sz w:val="30"/>
          <w:szCs w:val="30"/>
        </w:rPr>
        <w:t xml:space="preserve">               </w:t>
      </w:r>
      <w:r w:rsidRPr="004A7C07">
        <w:rPr>
          <w:b/>
          <w:sz w:val="30"/>
          <w:szCs w:val="30"/>
        </w:rPr>
        <w:t xml:space="preserve">   </w:t>
      </w:r>
      <w:r w:rsidR="005B592E" w:rsidRPr="004A7C07">
        <w:rPr>
          <w:b/>
          <w:sz w:val="30"/>
          <w:szCs w:val="30"/>
        </w:rPr>
        <w:t xml:space="preserve">                                           </w:t>
      </w:r>
      <w:r w:rsidR="005B592E" w:rsidRPr="004A7C07">
        <w:t>Язык оригинала: английский</w:t>
      </w:r>
    </w:p>
    <w:p w:rsidR="005B592E" w:rsidRPr="004A7C07" w:rsidRDefault="004D4925" w:rsidP="009B53B8">
      <w:pPr>
        <w:pBdr>
          <w:bottom w:val="single" w:sz="12" w:space="1" w:color="auto"/>
        </w:pBdr>
        <w:spacing w:before="240"/>
        <w:jc w:val="both"/>
      </w:pPr>
      <w:r w:rsidRPr="004A7C07">
        <w:t xml:space="preserve">                                                                                                                                        </w:t>
      </w:r>
      <w:r w:rsidR="004A7C07">
        <w:t>(</w:t>
      </w:r>
      <w:r w:rsidR="005B592E" w:rsidRPr="004A7C07">
        <w:t xml:space="preserve">официальный перевод) </w:t>
      </w:r>
    </w:p>
    <w:p w:rsidR="005B592E" w:rsidRPr="004A7C07" w:rsidRDefault="00654D8D" w:rsidP="009B53B8">
      <w:pPr>
        <w:spacing w:before="240" w:after="0"/>
        <w:jc w:val="both"/>
      </w:pPr>
      <w:r w:rsidRPr="004A7C07">
        <w:t>КОМИТЕТ ПО ПРАВАМ РЕБЕНКА</w:t>
      </w:r>
    </w:p>
    <w:p w:rsidR="00654D8D" w:rsidRPr="004A7C07" w:rsidRDefault="00654D8D" w:rsidP="009B53B8">
      <w:pPr>
        <w:spacing w:before="240" w:after="0"/>
        <w:jc w:val="both"/>
      </w:pPr>
      <w:r w:rsidRPr="004A7C07">
        <w:t>65-ая сессия</w:t>
      </w:r>
    </w:p>
    <w:p w:rsidR="00654D8D" w:rsidRPr="004A7C07" w:rsidRDefault="00654D8D" w:rsidP="009B53B8">
      <w:pPr>
        <w:spacing w:before="240" w:after="0"/>
        <w:jc w:val="both"/>
      </w:pPr>
      <w:r w:rsidRPr="004A7C07">
        <w:t>Женева, 13-31 января 2014 года</w:t>
      </w:r>
    </w:p>
    <w:p w:rsidR="00654D8D" w:rsidRPr="004A7C07" w:rsidRDefault="00654D8D" w:rsidP="009B53B8">
      <w:pPr>
        <w:spacing w:before="240" w:after="0"/>
        <w:jc w:val="both"/>
        <w:rPr>
          <w:b/>
        </w:rPr>
      </w:pPr>
    </w:p>
    <w:p w:rsidR="005B592E" w:rsidRPr="004A7C07" w:rsidRDefault="009646C5" w:rsidP="009B53B8">
      <w:pPr>
        <w:spacing w:before="240"/>
        <w:jc w:val="both"/>
        <w:rPr>
          <w:b/>
          <w:sz w:val="28"/>
          <w:szCs w:val="28"/>
        </w:rPr>
      </w:pPr>
      <w:hyperlink r:id="rId9" w:history="1">
        <w:r w:rsidR="005B592E" w:rsidRPr="004A7C07">
          <w:rPr>
            <w:rStyle w:val="a3"/>
            <w:b/>
            <w:color w:val="auto"/>
            <w:sz w:val="28"/>
            <w:szCs w:val="28"/>
            <w:u w:val="none"/>
          </w:rPr>
          <w:t>Заключительные замечания Комитета ООН по правам ребенка по результатам рассмотрения 4 и 5 периодических докладов Российской Федерации</w:t>
        </w:r>
      </w:hyperlink>
    </w:p>
    <w:p w:rsidR="004A7C07" w:rsidRDefault="004A7C07" w:rsidP="004A7C07">
      <w:pPr>
        <w:pStyle w:val="aa"/>
        <w:spacing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 w:rsidRPr="004A7C07">
        <w:rPr>
          <w:rFonts w:asciiTheme="minorHAnsi" w:hAnsiTheme="minorHAnsi"/>
        </w:rPr>
        <w:br/>
      </w:r>
      <w:r w:rsidRPr="004A7C07">
        <w:rPr>
          <w:rFonts w:asciiTheme="minorHAnsi" w:hAnsiTheme="minorHAnsi"/>
          <w:sz w:val="22"/>
          <w:szCs w:val="22"/>
        </w:rPr>
        <w:br/>
        <w:t>1.           Комитет рассмотрел объединенные четвертый и пятый периодические доклады Российской Федерации (CRC/C/RUS/4-5) на своих 1863-м и 1864-м заседаниях (см. CRC/C/SR.1863 и 1864), состоявшихся 23 и 24 января 2014 года,</w:t>
      </w:r>
      <w:r w:rsidR="00DE6F3E">
        <w:rPr>
          <w:rFonts w:asciiTheme="minorHAnsi" w:hAnsiTheme="minorHAnsi"/>
          <w:sz w:val="22"/>
          <w:szCs w:val="22"/>
        </w:rPr>
        <w:t xml:space="preserve"> </w:t>
      </w:r>
      <w:r w:rsidRPr="004A7C07">
        <w:rPr>
          <w:rFonts w:asciiTheme="minorHAnsi" w:hAnsiTheme="minorHAnsi"/>
          <w:sz w:val="22"/>
          <w:szCs w:val="22"/>
        </w:rPr>
        <w:t>и на своем 1875-м заседании, состоявшемся 31 января 2014 года, принял нижеследующие заключительные замечания.</w:t>
      </w:r>
    </w:p>
    <w:p w:rsidR="004A7C07" w:rsidRPr="00DE6F3E" w:rsidRDefault="004A7C07" w:rsidP="004A7C07">
      <w:pPr>
        <w:pStyle w:val="aa"/>
        <w:spacing w:before="0" w:beforeAutospacing="0" w:line="276" w:lineRule="auto"/>
        <w:jc w:val="both"/>
        <w:rPr>
          <w:rFonts w:asciiTheme="minorHAnsi" w:hAnsiTheme="minorHAnsi"/>
          <w:sz w:val="26"/>
          <w:szCs w:val="26"/>
        </w:rPr>
      </w:pPr>
      <w:r w:rsidRPr="004A7C07">
        <w:rPr>
          <w:rStyle w:val="ab"/>
          <w:rFonts w:asciiTheme="minorHAnsi" w:hAnsiTheme="minorHAnsi"/>
          <w:sz w:val="22"/>
          <w:szCs w:val="22"/>
        </w:rPr>
        <w:t xml:space="preserve">           </w:t>
      </w:r>
      <w:r w:rsidRPr="004A7C07">
        <w:rPr>
          <w:rFonts w:asciiTheme="minorHAnsi" w:hAnsiTheme="minorHAnsi"/>
          <w:b/>
          <w:bCs/>
          <w:sz w:val="22"/>
          <w:szCs w:val="22"/>
        </w:rPr>
        <w:br/>
      </w:r>
      <w:r w:rsidRPr="00DE6F3E">
        <w:rPr>
          <w:rStyle w:val="ab"/>
          <w:rFonts w:asciiTheme="minorHAnsi" w:hAnsiTheme="minorHAnsi"/>
          <w:sz w:val="26"/>
          <w:szCs w:val="26"/>
        </w:rPr>
        <w:t>I.      Введение</w:t>
      </w:r>
    </w:p>
    <w:p w:rsidR="004A7C07" w:rsidRPr="004A7C07" w:rsidRDefault="004A7C07" w:rsidP="004A7C07">
      <w:pPr>
        <w:pStyle w:val="aa"/>
        <w:spacing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 w:rsidRPr="004A7C07">
        <w:rPr>
          <w:rFonts w:asciiTheme="minorHAnsi" w:hAnsiTheme="minorHAnsi"/>
          <w:sz w:val="22"/>
          <w:szCs w:val="22"/>
        </w:rPr>
        <w:t>2.           Комитет приветствует представление объединенных четвертого и пятого периодических докладов Российской Федерации (CRC/C/RUS/4-5) и письменных ответов на перечень вопросов (CRC/Q/RUS/4-5/Add.1), которые позволили лучше понять положение в области прав детей в государстве-участнике. Комитет выражает свою признательность за состоявшийся конструктивный диалог</w:t>
      </w:r>
      <w:r w:rsidRPr="004A7C07">
        <w:rPr>
          <w:rFonts w:asciiTheme="minorHAnsi" w:hAnsiTheme="minorHAnsi"/>
          <w:sz w:val="22"/>
          <w:szCs w:val="22"/>
        </w:rPr>
        <w:br/>
        <w:t>с высокопоставленной и многопрофильной делегацией государства-участника.</w:t>
      </w:r>
    </w:p>
    <w:p w:rsidR="004A7C07" w:rsidRPr="004A7C07" w:rsidRDefault="004A7C07" w:rsidP="004A7C07">
      <w:pPr>
        <w:pStyle w:val="aa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 w:rsidRPr="004A7C07">
        <w:rPr>
          <w:rStyle w:val="ab"/>
          <w:rFonts w:asciiTheme="minorHAnsi" w:hAnsiTheme="minorHAnsi"/>
          <w:sz w:val="22"/>
          <w:szCs w:val="22"/>
        </w:rPr>
        <w:t xml:space="preserve">          </w:t>
      </w:r>
    </w:p>
    <w:p w:rsidR="004A7C07" w:rsidRPr="00DE6F3E" w:rsidRDefault="004A7C07" w:rsidP="004A7C07">
      <w:pPr>
        <w:pStyle w:val="aa"/>
        <w:spacing w:before="0" w:beforeAutospacing="0" w:line="276" w:lineRule="auto"/>
        <w:jc w:val="both"/>
        <w:rPr>
          <w:rFonts w:asciiTheme="minorHAnsi" w:hAnsiTheme="minorHAnsi"/>
          <w:sz w:val="26"/>
          <w:szCs w:val="26"/>
        </w:rPr>
      </w:pPr>
      <w:r w:rsidRPr="00DE6F3E">
        <w:rPr>
          <w:rStyle w:val="ab"/>
          <w:rFonts w:asciiTheme="minorHAnsi" w:hAnsiTheme="minorHAnsi"/>
          <w:sz w:val="26"/>
          <w:szCs w:val="26"/>
        </w:rPr>
        <w:t>II.      Последующие меры, принятые государством-участником, и достигнутый им прогресс</w:t>
      </w:r>
    </w:p>
    <w:p w:rsidR="004A7C07" w:rsidRPr="004A7C07" w:rsidRDefault="004A7C07" w:rsidP="004A7C07">
      <w:pPr>
        <w:pStyle w:val="aa"/>
        <w:spacing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 w:rsidRPr="004A7C07">
        <w:rPr>
          <w:rFonts w:asciiTheme="minorHAnsi" w:hAnsiTheme="minorHAnsi"/>
          <w:sz w:val="22"/>
          <w:szCs w:val="22"/>
        </w:rPr>
        <w:t>3.           Комитет приветствует принятие следующих законодательных мер:</w:t>
      </w:r>
    </w:p>
    <w:p w:rsidR="004A7C07" w:rsidRPr="004A7C07" w:rsidRDefault="004A7C07" w:rsidP="004A7C07">
      <w:pPr>
        <w:pStyle w:val="aa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 w:rsidRPr="004A7C07">
        <w:rPr>
          <w:rFonts w:asciiTheme="minorHAnsi" w:hAnsiTheme="minorHAnsi"/>
          <w:sz w:val="22"/>
          <w:szCs w:val="22"/>
        </w:rPr>
        <w:t xml:space="preserve">              </w:t>
      </w:r>
      <w:r w:rsidRPr="004A7C07">
        <w:rPr>
          <w:rFonts w:asciiTheme="minorHAnsi" w:hAnsiTheme="minorHAnsi"/>
          <w:sz w:val="22"/>
          <w:szCs w:val="22"/>
        </w:rPr>
        <w:br/>
        <w:t>a)           Постановления о внесении изменений в законодательные акты Российской Федерации по вопросам устройства детей-сирот и детей, оставшихся без попечения родителей, 2 июля 2013 года;</w:t>
      </w:r>
    </w:p>
    <w:p w:rsidR="004A7C07" w:rsidRPr="004A7C07" w:rsidRDefault="004A7C07" w:rsidP="004A7C07">
      <w:pPr>
        <w:pStyle w:val="aa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 w:rsidRPr="004A7C07">
        <w:rPr>
          <w:rFonts w:asciiTheme="minorHAnsi" w:hAnsiTheme="minorHAnsi"/>
          <w:sz w:val="22"/>
          <w:szCs w:val="22"/>
        </w:rPr>
        <w:t xml:space="preserve">              </w:t>
      </w:r>
    </w:p>
    <w:p w:rsidR="004A7C07" w:rsidRPr="004A7C07" w:rsidRDefault="004A7C07" w:rsidP="004A7C07">
      <w:pPr>
        <w:pStyle w:val="aa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 w:rsidRPr="004A7C07">
        <w:rPr>
          <w:rFonts w:asciiTheme="minorHAnsi" w:hAnsiTheme="minorHAnsi"/>
          <w:sz w:val="22"/>
          <w:szCs w:val="22"/>
        </w:rPr>
        <w:lastRenderedPageBreak/>
        <w:t>b)           Закона о внесении изменений в законодательные акты Российской Федерации в целях предупреждения торговли детьми, их эксплуатации, детской проституции, а также деятельности, связанной с изготовлением и оборотом материалов или предметов с порнографическими изображениями несовершеннолетних, 5 апреля 2013 года;</w:t>
      </w:r>
    </w:p>
    <w:p w:rsidR="004A7C07" w:rsidRPr="004A7C07" w:rsidRDefault="004A7C07" w:rsidP="004A7C07">
      <w:pPr>
        <w:pStyle w:val="aa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 w:rsidRPr="004A7C07">
        <w:rPr>
          <w:rFonts w:asciiTheme="minorHAnsi" w:hAnsiTheme="minorHAnsi"/>
          <w:sz w:val="22"/>
          <w:szCs w:val="22"/>
        </w:rPr>
        <w:t xml:space="preserve">              </w:t>
      </w:r>
    </w:p>
    <w:p w:rsidR="004A7C07" w:rsidRPr="004A7C07" w:rsidRDefault="004A7C07" w:rsidP="004A7C07">
      <w:pPr>
        <w:pStyle w:val="aa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 w:rsidRPr="004A7C07">
        <w:rPr>
          <w:rFonts w:asciiTheme="minorHAnsi" w:hAnsiTheme="minorHAnsi"/>
          <w:sz w:val="22"/>
          <w:szCs w:val="22"/>
        </w:rPr>
        <w:t>c)           Закона об образовании, 29 декабря 2012 года, содержащего положение об инклюзивном образовании детей-инвалидов;</w:t>
      </w:r>
    </w:p>
    <w:p w:rsidR="004A7C07" w:rsidRPr="004A7C07" w:rsidRDefault="004A7C07" w:rsidP="004A7C07">
      <w:pPr>
        <w:pStyle w:val="aa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 w:rsidRPr="004A7C07">
        <w:rPr>
          <w:rFonts w:asciiTheme="minorHAnsi" w:hAnsiTheme="minorHAnsi"/>
          <w:sz w:val="22"/>
          <w:szCs w:val="22"/>
        </w:rPr>
        <w:t xml:space="preserve">              </w:t>
      </w:r>
    </w:p>
    <w:p w:rsidR="004A7C07" w:rsidRPr="004A7C07" w:rsidRDefault="004A7C07" w:rsidP="004A7C07">
      <w:pPr>
        <w:pStyle w:val="aa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 w:rsidRPr="004A7C07">
        <w:rPr>
          <w:rFonts w:asciiTheme="minorHAnsi" w:hAnsiTheme="minorHAnsi"/>
          <w:sz w:val="22"/>
          <w:szCs w:val="22"/>
        </w:rPr>
        <w:t>d)           Закона о внесении изменений в законодательные акты в части обеспечения жилыми помещениями детей-сирот и детей, оставшихся без попечения родителей, 29 февраля 2012 года;</w:t>
      </w:r>
    </w:p>
    <w:p w:rsidR="004A7C07" w:rsidRPr="004A7C07" w:rsidRDefault="004A7C07" w:rsidP="004A7C07">
      <w:pPr>
        <w:pStyle w:val="aa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 w:rsidRPr="004A7C07">
        <w:rPr>
          <w:rFonts w:asciiTheme="minorHAnsi" w:hAnsiTheme="minorHAnsi"/>
          <w:sz w:val="22"/>
          <w:szCs w:val="22"/>
        </w:rPr>
        <w:t xml:space="preserve">              </w:t>
      </w:r>
    </w:p>
    <w:p w:rsidR="004A7C07" w:rsidRPr="004A7C07" w:rsidRDefault="004A7C07" w:rsidP="004A7C07">
      <w:pPr>
        <w:pStyle w:val="aa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 w:rsidRPr="004A7C07">
        <w:rPr>
          <w:rFonts w:asciiTheme="minorHAnsi" w:hAnsiTheme="minorHAnsi"/>
          <w:sz w:val="22"/>
          <w:szCs w:val="22"/>
        </w:rPr>
        <w:t>e)           Закона о внесении изменений в Уголовный кодекс и отдельные законодательные акты Российской Федерации в целях усиления ответственности за преступления сексуального характера, совершенные в отношении несовершеннолетних, 29 февраля 2012 года;</w:t>
      </w:r>
    </w:p>
    <w:p w:rsidR="004A7C07" w:rsidRPr="004A7C07" w:rsidRDefault="004A7C07" w:rsidP="004A7C07">
      <w:pPr>
        <w:pStyle w:val="aa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 w:rsidRPr="004A7C07">
        <w:rPr>
          <w:rFonts w:asciiTheme="minorHAnsi" w:hAnsiTheme="minorHAnsi"/>
          <w:sz w:val="22"/>
          <w:szCs w:val="22"/>
        </w:rPr>
        <w:t xml:space="preserve">              </w:t>
      </w:r>
    </w:p>
    <w:p w:rsidR="004A7C07" w:rsidRPr="004A7C07" w:rsidRDefault="004A7C07" w:rsidP="004A7C07">
      <w:pPr>
        <w:pStyle w:val="aa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 w:rsidRPr="004A7C07">
        <w:rPr>
          <w:rFonts w:asciiTheme="minorHAnsi" w:hAnsiTheme="minorHAnsi"/>
          <w:sz w:val="22"/>
          <w:szCs w:val="22"/>
        </w:rPr>
        <w:t xml:space="preserve">f)            Федерального закона № 436 о защите детей от информации, причиняющей вред их здоровью и развитию, 29 декабря 2010 года; </w:t>
      </w:r>
    </w:p>
    <w:p w:rsidR="004A7C07" w:rsidRPr="004A7C07" w:rsidRDefault="004A7C07" w:rsidP="004A7C07">
      <w:pPr>
        <w:pStyle w:val="aa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 w:rsidRPr="004A7C07">
        <w:rPr>
          <w:rFonts w:asciiTheme="minorHAnsi" w:hAnsiTheme="minorHAnsi"/>
          <w:sz w:val="22"/>
          <w:szCs w:val="22"/>
        </w:rPr>
        <w:t xml:space="preserve">              </w:t>
      </w:r>
    </w:p>
    <w:p w:rsidR="004A7C07" w:rsidRPr="004A7C07" w:rsidRDefault="004A7C07" w:rsidP="004A7C07">
      <w:pPr>
        <w:pStyle w:val="aa"/>
        <w:spacing w:before="0" w:beforeAutospacing="0" w:line="276" w:lineRule="auto"/>
        <w:jc w:val="both"/>
        <w:rPr>
          <w:rFonts w:asciiTheme="minorHAnsi" w:hAnsiTheme="minorHAnsi"/>
          <w:sz w:val="22"/>
          <w:szCs w:val="22"/>
        </w:rPr>
      </w:pPr>
      <w:r w:rsidRPr="004A7C07">
        <w:rPr>
          <w:rFonts w:asciiTheme="minorHAnsi" w:hAnsiTheme="minorHAnsi"/>
          <w:sz w:val="22"/>
          <w:szCs w:val="22"/>
        </w:rPr>
        <w:t>g)           поправок от 17 июля 2009 года к Федеральному закону об актах гражданского состояния, направленных на урегулирование вопроса о регистрации рождения ребенка, оставленного матерью в медицинской организации.</w:t>
      </w:r>
    </w:p>
    <w:p w:rsidR="004A7C07" w:rsidRPr="004A7C07" w:rsidRDefault="004A7C07" w:rsidP="004A7C07">
      <w:pPr>
        <w:pStyle w:val="aa"/>
        <w:spacing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 w:rsidRPr="004A7C07">
        <w:rPr>
          <w:rFonts w:asciiTheme="minorHAnsi" w:hAnsiTheme="minorHAnsi"/>
          <w:sz w:val="22"/>
          <w:szCs w:val="22"/>
        </w:rPr>
        <w:t>4.           Комитет также приветствует ратификацию и/или присоединение к следующим договорам:</w:t>
      </w:r>
    </w:p>
    <w:p w:rsidR="004A7C07" w:rsidRPr="004A7C07" w:rsidRDefault="004A7C07" w:rsidP="004A7C07">
      <w:pPr>
        <w:pStyle w:val="aa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 w:rsidRPr="004A7C07">
        <w:rPr>
          <w:rFonts w:asciiTheme="minorHAnsi" w:hAnsiTheme="minorHAnsi"/>
          <w:sz w:val="22"/>
          <w:szCs w:val="22"/>
        </w:rPr>
        <w:t xml:space="preserve">              </w:t>
      </w:r>
      <w:r w:rsidRPr="004A7C07">
        <w:rPr>
          <w:rFonts w:asciiTheme="minorHAnsi" w:hAnsiTheme="minorHAnsi"/>
          <w:sz w:val="22"/>
          <w:szCs w:val="22"/>
        </w:rPr>
        <w:br/>
        <w:t>a)           Факультативному протоколу к Конвенции о правах ребенка, касающемуся торговли детьми, детской проституции и детской порнографии,</w:t>
      </w:r>
      <w:r w:rsidRPr="004A7C07">
        <w:rPr>
          <w:rFonts w:asciiTheme="minorHAnsi" w:hAnsiTheme="minorHAnsi"/>
          <w:sz w:val="22"/>
          <w:szCs w:val="22"/>
        </w:rPr>
        <w:br/>
        <w:t>в сентябре 2013 года;</w:t>
      </w:r>
    </w:p>
    <w:p w:rsidR="004A7C07" w:rsidRPr="004A7C07" w:rsidRDefault="004A7C07" w:rsidP="004A7C07">
      <w:pPr>
        <w:pStyle w:val="aa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 w:rsidRPr="004A7C07">
        <w:rPr>
          <w:rFonts w:asciiTheme="minorHAnsi" w:hAnsiTheme="minorHAnsi"/>
          <w:sz w:val="22"/>
          <w:szCs w:val="22"/>
        </w:rPr>
        <w:t xml:space="preserve">              </w:t>
      </w:r>
    </w:p>
    <w:p w:rsidR="004A7C07" w:rsidRPr="004A7C07" w:rsidRDefault="004A7C07" w:rsidP="004A7C07">
      <w:pPr>
        <w:pStyle w:val="aa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 w:rsidRPr="004A7C07">
        <w:rPr>
          <w:rFonts w:asciiTheme="minorHAnsi" w:hAnsiTheme="minorHAnsi"/>
          <w:sz w:val="22"/>
          <w:szCs w:val="22"/>
        </w:rPr>
        <w:t>b)           Факультативному протоколу к Конвенции о правах ребенка, касающемуся участия детей в вооруженных конфликтах, в сентябре 2008 года;</w:t>
      </w:r>
    </w:p>
    <w:p w:rsidR="004A7C07" w:rsidRPr="004A7C07" w:rsidRDefault="004A7C07" w:rsidP="004A7C07">
      <w:pPr>
        <w:pStyle w:val="aa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 w:rsidRPr="004A7C07">
        <w:rPr>
          <w:rFonts w:asciiTheme="minorHAnsi" w:hAnsiTheme="minorHAnsi"/>
          <w:sz w:val="22"/>
          <w:szCs w:val="22"/>
        </w:rPr>
        <w:t xml:space="preserve">              </w:t>
      </w:r>
    </w:p>
    <w:p w:rsidR="004A7C07" w:rsidRPr="004A7C07" w:rsidRDefault="004A7C07" w:rsidP="004A7C07">
      <w:pPr>
        <w:pStyle w:val="aa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 w:rsidRPr="004A7C07">
        <w:rPr>
          <w:rFonts w:asciiTheme="minorHAnsi" w:hAnsiTheme="minorHAnsi"/>
          <w:sz w:val="22"/>
          <w:szCs w:val="22"/>
        </w:rPr>
        <w:t>c)           Конвенции о правах инвалидов в сентябре 2012 года;</w:t>
      </w:r>
    </w:p>
    <w:p w:rsidR="004A7C07" w:rsidRPr="004A7C07" w:rsidRDefault="004A7C07" w:rsidP="004A7C07">
      <w:pPr>
        <w:pStyle w:val="aa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 w:rsidRPr="004A7C07">
        <w:rPr>
          <w:rFonts w:asciiTheme="minorHAnsi" w:hAnsiTheme="minorHAnsi"/>
          <w:sz w:val="22"/>
          <w:szCs w:val="22"/>
        </w:rPr>
        <w:t xml:space="preserve">              </w:t>
      </w:r>
    </w:p>
    <w:p w:rsidR="004A7C07" w:rsidRPr="004A7C07" w:rsidRDefault="004A7C07" w:rsidP="004A7C07">
      <w:pPr>
        <w:pStyle w:val="aa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 w:rsidRPr="004A7C07">
        <w:rPr>
          <w:rFonts w:asciiTheme="minorHAnsi" w:hAnsiTheme="minorHAnsi"/>
          <w:sz w:val="22"/>
          <w:szCs w:val="22"/>
        </w:rPr>
        <w:t xml:space="preserve">d)           Конвенции Совета Европы о защите детей от эксплуатации и надругательств сексуального характера в августе 2013 года; </w:t>
      </w:r>
    </w:p>
    <w:p w:rsidR="004A7C07" w:rsidRPr="004A7C07" w:rsidRDefault="004A7C07" w:rsidP="004A7C07">
      <w:pPr>
        <w:pStyle w:val="aa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 w:rsidRPr="004A7C07">
        <w:rPr>
          <w:rFonts w:asciiTheme="minorHAnsi" w:hAnsiTheme="minorHAnsi"/>
          <w:sz w:val="22"/>
          <w:szCs w:val="22"/>
        </w:rPr>
        <w:t xml:space="preserve">              </w:t>
      </w:r>
    </w:p>
    <w:p w:rsidR="004A7C07" w:rsidRPr="004A7C07" w:rsidRDefault="004A7C07" w:rsidP="004A7C07">
      <w:pPr>
        <w:pStyle w:val="aa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 w:rsidRPr="004A7C07">
        <w:rPr>
          <w:rFonts w:asciiTheme="minorHAnsi" w:hAnsiTheme="minorHAnsi"/>
          <w:sz w:val="22"/>
          <w:szCs w:val="22"/>
        </w:rPr>
        <w:t>e)           Конвенц</w:t>
      </w:r>
      <w:proofErr w:type="gramStart"/>
      <w:r w:rsidRPr="004A7C07">
        <w:rPr>
          <w:rFonts w:asciiTheme="minorHAnsi" w:hAnsiTheme="minorHAnsi"/>
          <w:sz w:val="22"/>
          <w:szCs w:val="22"/>
        </w:rPr>
        <w:t>ии о ю</w:t>
      </w:r>
      <w:proofErr w:type="gramEnd"/>
      <w:r w:rsidRPr="004A7C07">
        <w:rPr>
          <w:rFonts w:asciiTheme="minorHAnsi" w:hAnsiTheme="minorHAnsi"/>
          <w:sz w:val="22"/>
          <w:szCs w:val="22"/>
        </w:rPr>
        <w:t xml:space="preserve">рисдикции, применимом праве, признании, </w:t>
      </w:r>
      <w:proofErr w:type="spellStart"/>
      <w:r w:rsidRPr="004A7C07">
        <w:rPr>
          <w:rFonts w:asciiTheme="minorHAnsi" w:hAnsiTheme="minorHAnsi"/>
          <w:sz w:val="22"/>
          <w:szCs w:val="22"/>
        </w:rPr>
        <w:t>правоприменении</w:t>
      </w:r>
      <w:proofErr w:type="spellEnd"/>
      <w:r w:rsidRPr="004A7C07">
        <w:rPr>
          <w:rFonts w:asciiTheme="minorHAnsi" w:hAnsiTheme="minorHAnsi"/>
          <w:sz w:val="22"/>
          <w:szCs w:val="22"/>
        </w:rPr>
        <w:t xml:space="preserve"> и сотрудничестве в вопросах родительской ответственности и мерах по защите детей в августе 2012 года; </w:t>
      </w:r>
    </w:p>
    <w:p w:rsidR="004A7C07" w:rsidRPr="004A7C07" w:rsidRDefault="004A7C07" w:rsidP="004A7C07">
      <w:pPr>
        <w:pStyle w:val="aa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 w:rsidRPr="004A7C07">
        <w:rPr>
          <w:rFonts w:asciiTheme="minorHAnsi" w:hAnsiTheme="minorHAnsi"/>
          <w:sz w:val="22"/>
          <w:szCs w:val="22"/>
        </w:rPr>
        <w:t xml:space="preserve">              </w:t>
      </w:r>
    </w:p>
    <w:p w:rsidR="004A7C07" w:rsidRPr="004A7C07" w:rsidRDefault="004A7C07" w:rsidP="004A7C07">
      <w:pPr>
        <w:pStyle w:val="aa"/>
        <w:spacing w:before="0" w:beforeAutospacing="0" w:line="276" w:lineRule="auto"/>
        <w:jc w:val="both"/>
        <w:rPr>
          <w:rFonts w:asciiTheme="minorHAnsi" w:hAnsiTheme="minorHAnsi"/>
          <w:sz w:val="22"/>
          <w:szCs w:val="22"/>
        </w:rPr>
      </w:pPr>
      <w:r w:rsidRPr="004A7C07">
        <w:rPr>
          <w:rFonts w:asciiTheme="minorHAnsi" w:hAnsiTheme="minorHAnsi"/>
          <w:sz w:val="22"/>
          <w:szCs w:val="22"/>
        </w:rPr>
        <w:t>f)            Конвенции о гражданско-правовых аспектах международного похищения детей в июле 2011 года.</w:t>
      </w:r>
    </w:p>
    <w:p w:rsidR="004A7C07" w:rsidRPr="004A7C07" w:rsidRDefault="004A7C07" w:rsidP="004A7C07">
      <w:pPr>
        <w:pStyle w:val="aa"/>
        <w:spacing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 w:rsidRPr="004A7C07">
        <w:rPr>
          <w:rFonts w:asciiTheme="minorHAnsi" w:hAnsiTheme="minorHAnsi"/>
          <w:sz w:val="22"/>
          <w:szCs w:val="22"/>
        </w:rPr>
        <w:t>5.           Комитет также приветствует следующие меры политического характера:</w:t>
      </w:r>
    </w:p>
    <w:p w:rsidR="004A7C07" w:rsidRPr="004A7C07" w:rsidRDefault="004A7C07" w:rsidP="004A7C07">
      <w:pPr>
        <w:pStyle w:val="aa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 w:rsidRPr="004A7C07">
        <w:rPr>
          <w:rFonts w:asciiTheme="minorHAnsi" w:hAnsiTheme="minorHAnsi"/>
          <w:sz w:val="22"/>
          <w:szCs w:val="22"/>
        </w:rPr>
        <w:t xml:space="preserve">              </w:t>
      </w:r>
    </w:p>
    <w:p w:rsidR="004A7C07" w:rsidRPr="004A7C07" w:rsidRDefault="004A7C07" w:rsidP="004A7C07">
      <w:pPr>
        <w:pStyle w:val="aa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 w:rsidRPr="004A7C07">
        <w:rPr>
          <w:rFonts w:asciiTheme="minorHAnsi" w:hAnsiTheme="minorHAnsi"/>
          <w:sz w:val="22"/>
          <w:szCs w:val="22"/>
        </w:rPr>
        <w:t>a)           Национальную стратегию действий в интересах детей на 2012–2017 годы;</w:t>
      </w:r>
    </w:p>
    <w:p w:rsidR="004A7C07" w:rsidRPr="004A7C07" w:rsidRDefault="004A7C07" w:rsidP="004A7C07">
      <w:pPr>
        <w:pStyle w:val="aa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 w:rsidRPr="004A7C07">
        <w:rPr>
          <w:rFonts w:asciiTheme="minorHAnsi" w:hAnsiTheme="minorHAnsi"/>
          <w:sz w:val="22"/>
          <w:szCs w:val="22"/>
        </w:rPr>
        <w:t xml:space="preserve">              </w:t>
      </w:r>
    </w:p>
    <w:p w:rsidR="004A7C07" w:rsidRPr="004A7C07" w:rsidRDefault="004A7C07" w:rsidP="004A7C07">
      <w:pPr>
        <w:pStyle w:val="aa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 w:rsidRPr="004A7C07">
        <w:rPr>
          <w:rFonts w:asciiTheme="minorHAnsi" w:hAnsiTheme="minorHAnsi"/>
          <w:sz w:val="22"/>
          <w:szCs w:val="22"/>
        </w:rPr>
        <w:lastRenderedPageBreak/>
        <w:t>b)           Указ Президента о некоторых мерах по реализации государственной политики в сфере защиты детей-сирот и детей, оставшихся без попечения родителей, 2012 год;</w:t>
      </w:r>
    </w:p>
    <w:p w:rsidR="004A7C07" w:rsidRPr="004A7C07" w:rsidRDefault="004A7C07" w:rsidP="004A7C07">
      <w:pPr>
        <w:pStyle w:val="aa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 w:rsidRPr="004A7C07">
        <w:rPr>
          <w:rFonts w:asciiTheme="minorHAnsi" w:hAnsiTheme="minorHAnsi"/>
          <w:sz w:val="22"/>
          <w:szCs w:val="22"/>
        </w:rPr>
        <w:t xml:space="preserve">              </w:t>
      </w:r>
    </w:p>
    <w:p w:rsidR="004A7C07" w:rsidRPr="004A7C07" w:rsidRDefault="004A7C07" w:rsidP="004A7C07">
      <w:pPr>
        <w:pStyle w:val="aa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 w:rsidRPr="004A7C07">
        <w:rPr>
          <w:rFonts w:asciiTheme="minorHAnsi" w:hAnsiTheme="minorHAnsi"/>
          <w:sz w:val="22"/>
          <w:szCs w:val="22"/>
        </w:rPr>
        <w:t>c)           Стратегию государственной антинаркотической политики на 2010–2012 годы;</w:t>
      </w:r>
    </w:p>
    <w:p w:rsidR="004A7C07" w:rsidRPr="004A7C07" w:rsidRDefault="004A7C07" w:rsidP="004A7C07">
      <w:pPr>
        <w:pStyle w:val="aa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 w:rsidRPr="004A7C07">
        <w:rPr>
          <w:rFonts w:asciiTheme="minorHAnsi" w:hAnsiTheme="minorHAnsi"/>
          <w:sz w:val="22"/>
          <w:szCs w:val="22"/>
        </w:rPr>
        <w:t xml:space="preserve">              </w:t>
      </w:r>
    </w:p>
    <w:p w:rsidR="004A7C07" w:rsidRPr="004A7C07" w:rsidRDefault="004A7C07" w:rsidP="004A7C07">
      <w:pPr>
        <w:pStyle w:val="aa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 w:rsidRPr="004A7C07">
        <w:rPr>
          <w:rFonts w:asciiTheme="minorHAnsi" w:hAnsiTheme="minorHAnsi"/>
          <w:sz w:val="22"/>
          <w:szCs w:val="22"/>
        </w:rPr>
        <w:t xml:space="preserve">d)           Программу развития образования с </w:t>
      </w:r>
      <w:proofErr w:type="spellStart"/>
      <w:r w:rsidRPr="004A7C07">
        <w:rPr>
          <w:rFonts w:asciiTheme="minorHAnsi" w:hAnsiTheme="minorHAnsi"/>
          <w:sz w:val="22"/>
          <w:szCs w:val="22"/>
        </w:rPr>
        <w:t>уделением</w:t>
      </w:r>
      <w:proofErr w:type="spellEnd"/>
      <w:r w:rsidRPr="004A7C07">
        <w:rPr>
          <w:rFonts w:asciiTheme="minorHAnsi" w:hAnsiTheme="minorHAnsi"/>
          <w:sz w:val="22"/>
          <w:szCs w:val="22"/>
        </w:rPr>
        <w:t xml:space="preserve"> особого внимания доступности и качеству дошкольного образования на 2011–2015 годы.</w:t>
      </w:r>
    </w:p>
    <w:p w:rsidR="004A7C07" w:rsidRPr="004A7C07" w:rsidRDefault="004A7C07" w:rsidP="004A7C07">
      <w:pPr>
        <w:pStyle w:val="aa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 w:rsidRPr="004A7C07">
        <w:rPr>
          <w:rStyle w:val="ab"/>
          <w:rFonts w:asciiTheme="minorHAnsi" w:hAnsiTheme="minorHAnsi"/>
          <w:sz w:val="22"/>
          <w:szCs w:val="22"/>
        </w:rPr>
        <w:t xml:space="preserve">        </w:t>
      </w:r>
    </w:p>
    <w:p w:rsidR="004A7C07" w:rsidRPr="00DE6F3E" w:rsidRDefault="004A7C07" w:rsidP="004A7C07">
      <w:pPr>
        <w:pStyle w:val="aa"/>
        <w:spacing w:before="0" w:beforeAutospacing="0" w:after="0" w:afterAutospacing="0" w:line="276" w:lineRule="auto"/>
        <w:jc w:val="both"/>
        <w:rPr>
          <w:rFonts w:asciiTheme="minorHAnsi" w:hAnsiTheme="minorHAnsi"/>
          <w:sz w:val="26"/>
          <w:szCs w:val="26"/>
        </w:rPr>
      </w:pPr>
      <w:r w:rsidRPr="00DE6F3E">
        <w:rPr>
          <w:rStyle w:val="ab"/>
          <w:rFonts w:asciiTheme="minorHAnsi" w:hAnsiTheme="minorHAnsi"/>
          <w:sz w:val="26"/>
          <w:szCs w:val="26"/>
        </w:rPr>
        <w:t>III.      Основные вопросы, вызывающие обеспокоенность, и рекомендации</w:t>
      </w:r>
    </w:p>
    <w:p w:rsidR="004A7C07" w:rsidRPr="004A7C07" w:rsidRDefault="004A7C07" w:rsidP="004A7C07">
      <w:pPr>
        <w:pStyle w:val="aa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 w:rsidRPr="004A7C07">
        <w:rPr>
          <w:rStyle w:val="ab"/>
          <w:rFonts w:asciiTheme="minorHAnsi" w:hAnsiTheme="minorHAnsi"/>
          <w:sz w:val="22"/>
          <w:szCs w:val="22"/>
        </w:rPr>
        <w:t xml:space="preserve">            </w:t>
      </w:r>
    </w:p>
    <w:p w:rsidR="004A7C07" w:rsidRPr="00DE6F3E" w:rsidRDefault="004A7C07" w:rsidP="004A7C07">
      <w:pPr>
        <w:pStyle w:val="aa"/>
        <w:spacing w:before="0" w:beforeAutospacing="0" w:after="0" w:afterAutospacing="0" w:line="276" w:lineRule="auto"/>
        <w:jc w:val="both"/>
        <w:rPr>
          <w:rFonts w:asciiTheme="minorHAnsi" w:hAnsiTheme="minorHAnsi"/>
        </w:rPr>
      </w:pPr>
      <w:r w:rsidRPr="00DE6F3E">
        <w:rPr>
          <w:rStyle w:val="ab"/>
          <w:rFonts w:asciiTheme="minorHAnsi" w:hAnsiTheme="minorHAnsi"/>
        </w:rPr>
        <w:t>A.       Общие меры по осуществлению (статьи 4, 42 и 44 (пункт 6) Конвенции)</w:t>
      </w:r>
    </w:p>
    <w:p w:rsidR="004A7C07" w:rsidRPr="004A7C07" w:rsidRDefault="004A7C07" w:rsidP="004A7C07">
      <w:pPr>
        <w:pStyle w:val="aa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 w:rsidRPr="004A7C07">
        <w:rPr>
          <w:rStyle w:val="ab"/>
          <w:rFonts w:asciiTheme="minorHAnsi" w:hAnsiTheme="minorHAnsi"/>
          <w:sz w:val="22"/>
          <w:szCs w:val="22"/>
        </w:rPr>
        <w:t xml:space="preserve">                             </w:t>
      </w:r>
    </w:p>
    <w:p w:rsidR="004A7C07" w:rsidRPr="004A7C07" w:rsidRDefault="004A7C07" w:rsidP="004A7C07">
      <w:pPr>
        <w:pStyle w:val="aa"/>
        <w:spacing w:before="0" w:beforeAutospacing="0" w:line="276" w:lineRule="auto"/>
        <w:jc w:val="both"/>
        <w:rPr>
          <w:rFonts w:asciiTheme="minorHAnsi" w:hAnsiTheme="minorHAnsi"/>
          <w:sz w:val="22"/>
          <w:szCs w:val="22"/>
        </w:rPr>
      </w:pPr>
      <w:r w:rsidRPr="004A7C07">
        <w:rPr>
          <w:rStyle w:val="ab"/>
          <w:rFonts w:asciiTheme="minorHAnsi" w:hAnsiTheme="minorHAnsi"/>
          <w:sz w:val="22"/>
          <w:szCs w:val="22"/>
        </w:rPr>
        <w:t>Предыдущие рекомендации Комитета</w:t>
      </w:r>
    </w:p>
    <w:p w:rsidR="004A7C07" w:rsidRPr="004A7C07" w:rsidRDefault="004A7C07" w:rsidP="004A7C07">
      <w:pPr>
        <w:pStyle w:val="aa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4A7C07">
        <w:rPr>
          <w:rFonts w:asciiTheme="minorHAnsi" w:hAnsiTheme="minorHAnsi"/>
          <w:sz w:val="22"/>
          <w:szCs w:val="22"/>
        </w:rPr>
        <w:t>6.           Приветствуя усилия государства-участника по выполнению заключительных замечаний Комитета от 30 сентября 2005 года (CRC/C/RUS/CO/3) по третьему периодическому докладу государства-участника (CRC/C/125/Add.5), Комитет с сожалением отмечает, что некоторые из содержавшихся в них рекомендаций не были в достаточной мере реализованы.</w:t>
      </w:r>
    </w:p>
    <w:p w:rsidR="004A7C07" w:rsidRPr="004A7C07" w:rsidRDefault="004A7C07" w:rsidP="004A7C07">
      <w:pPr>
        <w:pStyle w:val="aa"/>
        <w:spacing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 w:rsidRPr="004A7C07">
        <w:rPr>
          <w:rFonts w:asciiTheme="minorHAnsi" w:hAnsiTheme="minorHAnsi"/>
          <w:sz w:val="22"/>
          <w:szCs w:val="22"/>
        </w:rPr>
        <w:t xml:space="preserve">7.           </w:t>
      </w:r>
      <w:r w:rsidRPr="004A7C07">
        <w:rPr>
          <w:rStyle w:val="ab"/>
          <w:rFonts w:asciiTheme="minorHAnsi" w:hAnsiTheme="minorHAnsi"/>
          <w:sz w:val="22"/>
          <w:szCs w:val="22"/>
        </w:rPr>
        <w:t>Комитет настоятельно призывает государство-участник принять все необходимые меры для выполнения содержащихся в предыдущих заключительных замечаниях (CRC/C/RUS/CO/3) рекомендаций, которые не были выполнены или были выполнены в недостаточной степени, и, в частности, настоятельно призывает государство-участник:</w:t>
      </w:r>
      <w:r w:rsidRPr="004A7C07">
        <w:rPr>
          <w:rFonts w:asciiTheme="minorHAnsi" w:hAnsiTheme="minorHAnsi"/>
          <w:sz w:val="22"/>
          <w:szCs w:val="22"/>
        </w:rPr>
        <w:t xml:space="preserve"> </w:t>
      </w:r>
    </w:p>
    <w:p w:rsidR="004A7C07" w:rsidRPr="004A7C07" w:rsidRDefault="004A7C07" w:rsidP="004A7C07">
      <w:pPr>
        <w:pStyle w:val="aa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 w:rsidRPr="004A7C07">
        <w:rPr>
          <w:rStyle w:val="ab"/>
          <w:rFonts w:asciiTheme="minorHAnsi" w:hAnsiTheme="minorHAnsi"/>
          <w:sz w:val="22"/>
          <w:szCs w:val="22"/>
        </w:rPr>
        <w:t xml:space="preserve">              </w:t>
      </w:r>
    </w:p>
    <w:p w:rsidR="004A7C07" w:rsidRPr="004A7C07" w:rsidRDefault="004A7C07" w:rsidP="004A7C07">
      <w:pPr>
        <w:pStyle w:val="aa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  <w:proofErr w:type="gramStart"/>
      <w:r w:rsidRPr="004A7C07">
        <w:rPr>
          <w:rStyle w:val="ab"/>
          <w:rFonts w:asciiTheme="minorHAnsi" w:hAnsiTheme="minorHAnsi"/>
          <w:sz w:val="22"/>
          <w:szCs w:val="22"/>
        </w:rPr>
        <w:t xml:space="preserve">а)           активизировать усилия по созданию в рамках национальной статистической системы всеобъемлющего и постоянно действующего механизма для сбора данных в разбивке по полу, возрасту, сельским и городским районам, гражданству и этническому происхождению в отношении всех областей, охватываемых Конвенцией, и с охватом всех детей в возрасте моложе 18 лет при </w:t>
      </w:r>
      <w:proofErr w:type="spellStart"/>
      <w:r w:rsidRPr="004A7C07">
        <w:rPr>
          <w:rStyle w:val="ab"/>
          <w:rFonts w:asciiTheme="minorHAnsi" w:hAnsiTheme="minorHAnsi"/>
          <w:sz w:val="22"/>
          <w:szCs w:val="22"/>
        </w:rPr>
        <w:t>уделении</w:t>
      </w:r>
      <w:proofErr w:type="spellEnd"/>
      <w:r w:rsidRPr="004A7C07">
        <w:rPr>
          <w:rStyle w:val="ab"/>
          <w:rFonts w:asciiTheme="minorHAnsi" w:hAnsiTheme="minorHAnsi"/>
          <w:sz w:val="22"/>
          <w:szCs w:val="22"/>
        </w:rPr>
        <w:t xml:space="preserve"> особого внимания наиболее уязвимым из них;</w:t>
      </w:r>
      <w:proofErr w:type="gramEnd"/>
    </w:p>
    <w:p w:rsidR="004A7C07" w:rsidRPr="004A7C07" w:rsidRDefault="004A7C07" w:rsidP="004A7C07">
      <w:pPr>
        <w:pStyle w:val="aa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 w:rsidRPr="004A7C07">
        <w:rPr>
          <w:rStyle w:val="ab"/>
          <w:rFonts w:asciiTheme="minorHAnsi" w:hAnsiTheme="minorHAnsi"/>
          <w:sz w:val="22"/>
          <w:szCs w:val="22"/>
        </w:rPr>
        <w:t xml:space="preserve">              </w:t>
      </w:r>
    </w:p>
    <w:p w:rsidR="004A7C07" w:rsidRPr="004A7C07" w:rsidRDefault="004A7C07" w:rsidP="004A7C07">
      <w:pPr>
        <w:pStyle w:val="aa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 w:rsidRPr="004A7C07">
        <w:rPr>
          <w:rStyle w:val="ab"/>
          <w:rFonts w:asciiTheme="minorHAnsi" w:hAnsiTheme="minorHAnsi"/>
          <w:sz w:val="22"/>
          <w:szCs w:val="22"/>
        </w:rPr>
        <w:t xml:space="preserve">b)           принять всеобъемлющую стратегию по активизации его усилий в направлении обеспечения широкого распространения и понимания положений и принципов </w:t>
      </w:r>
      <w:proofErr w:type="gramStart"/>
      <w:r w:rsidRPr="004A7C07">
        <w:rPr>
          <w:rStyle w:val="ab"/>
          <w:rFonts w:asciiTheme="minorHAnsi" w:hAnsiTheme="minorHAnsi"/>
          <w:sz w:val="22"/>
          <w:szCs w:val="22"/>
        </w:rPr>
        <w:t>Конвенции</w:t>
      </w:r>
      <w:proofErr w:type="gramEnd"/>
      <w:r w:rsidRPr="004A7C07">
        <w:rPr>
          <w:rStyle w:val="ab"/>
          <w:rFonts w:asciiTheme="minorHAnsi" w:hAnsiTheme="minorHAnsi"/>
          <w:sz w:val="22"/>
          <w:szCs w:val="22"/>
        </w:rPr>
        <w:t xml:space="preserve"> как взрослыми, так и детьми (например, через радио, телевидение и Интернет), а также обеспечить (надлежащую и систематическую профессиональную подготовку всех групп специалистов, работающих с детьми и в интересах детей, в частности сотрудников правоохранительных органов, преподавателей, медицинских работников, психологов, социальных работников и персонала учреждений по уходу за детьми;</w:t>
      </w:r>
    </w:p>
    <w:p w:rsidR="004A7C07" w:rsidRPr="004A7C07" w:rsidRDefault="004A7C07" w:rsidP="004A7C07">
      <w:pPr>
        <w:pStyle w:val="aa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 w:rsidRPr="004A7C07">
        <w:rPr>
          <w:rStyle w:val="ab"/>
          <w:rFonts w:asciiTheme="minorHAnsi" w:hAnsiTheme="minorHAnsi"/>
          <w:sz w:val="22"/>
          <w:szCs w:val="22"/>
        </w:rPr>
        <w:t xml:space="preserve">              </w:t>
      </w:r>
    </w:p>
    <w:p w:rsidR="004A7C07" w:rsidRPr="004A7C07" w:rsidRDefault="004A7C07" w:rsidP="004A7C07">
      <w:pPr>
        <w:pStyle w:val="aa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 w:rsidRPr="004A7C07">
        <w:rPr>
          <w:rStyle w:val="ab"/>
          <w:rFonts w:asciiTheme="minorHAnsi" w:hAnsiTheme="minorHAnsi"/>
          <w:sz w:val="22"/>
          <w:szCs w:val="22"/>
        </w:rPr>
        <w:t>с)           приложить дополнительные усилия для обеспечения принципа уважения взглядов ребенка. В этой связи особое внимание следует уделить праву каждого ребенка, включая детей, относящихся к числу уязвимых групп населения и групп меньшинств, принимать участие в делах семьи, школы, других учреждений и органов, а также общества в целом. Это право должно быть также включено во все законы, судебные и административные решения, стратегии и программы, касающиеся детей.</w:t>
      </w:r>
    </w:p>
    <w:p w:rsidR="004A7C07" w:rsidRPr="004A7C07" w:rsidRDefault="004A7C07" w:rsidP="004A7C07">
      <w:pPr>
        <w:pStyle w:val="aa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 w:rsidRPr="004A7C07">
        <w:rPr>
          <w:rStyle w:val="ab"/>
          <w:rFonts w:asciiTheme="minorHAnsi" w:hAnsiTheme="minorHAnsi"/>
          <w:sz w:val="22"/>
          <w:szCs w:val="22"/>
        </w:rPr>
        <w:t xml:space="preserve">                             </w:t>
      </w:r>
    </w:p>
    <w:p w:rsidR="004A7C07" w:rsidRPr="004A7C07" w:rsidRDefault="004A7C07" w:rsidP="004A7C07">
      <w:pPr>
        <w:pStyle w:val="aa"/>
        <w:spacing w:before="0" w:beforeAutospacing="0" w:line="276" w:lineRule="auto"/>
        <w:jc w:val="both"/>
        <w:rPr>
          <w:rFonts w:asciiTheme="minorHAnsi" w:hAnsiTheme="minorHAnsi"/>
          <w:sz w:val="22"/>
          <w:szCs w:val="22"/>
        </w:rPr>
      </w:pPr>
      <w:r w:rsidRPr="004A7C07">
        <w:rPr>
          <w:rStyle w:val="ab"/>
          <w:rFonts w:asciiTheme="minorHAnsi" w:hAnsiTheme="minorHAnsi"/>
          <w:sz w:val="22"/>
          <w:szCs w:val="22"/>
        </w:rPr>
        <w:t>Законодательство</w:t>
      </w:r>
    </w:p>
    <w:p w:rsidR="004A7C07" w:rsidRPr="004A7C07" w:rsidRDefault="004A7C07" w:rsidP="004A7C07">
      <w:pPr>
        <w:pStyle w:val="aa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4A7C07">
        <w:rPr>
          <w:rFonts w:asciiTheme="minorHAnsi" w:hAnsiTheme="minorHAnsi"/>
          <w:sz w:val="22"/>
          <w:szCs w:val="22"/>
        </w:rPr>
        <w:lastRenderedPageBreak/>
        <w:t xml:space="preserve">8.           Комитет приветствует многочисленные позитивные законодательные изменения в государстве-участнике в таких областях, как предупреждение насилия в отношении детей, торговля детьми и регистрация рождений. Тем не </w:t>
      </w:r>
      <w:proofErr w:type="gramStart"/>
      <w:r w:rsidRPr="004A7C07">
        <w:rPr>
          <w:rFonts w:asciiTheme="minorHAnsi" w:hAnsiTheme="minorHAnsi"/>
          <w:sz w:val="22"/>
          <w:szCs w:val="22"/>
        </w:rPr>
        <w:t>менее</w:t>
      </w:r>
      <w:proofErr w:type="gramEnd"/>
      <w:r w:rsidRPr="004A7C07">
        <w:rPr>
          <w:rFonts w:asciiTheme="minorHAnsi" w:hAnsiTheme="minorHAnsi"/>
          <w:sz w:val="22"/>
          <w:szCs w:val="22"/>
        </w:rPr>
        <w:t xml:space="preserve"> Комитет обеспокоен принятыми за отчетный период законодательными актами, оказывающими негативное воздействие на права детей, в частности, в числе прочих, в таких областях как </w:t>
      </w:r>
      <w:proofErr w:type="spellStart"/>
      <w:r w:rsidRPr="004A7C07">
        <w:rPr>
          <w:rFonts w:asciiTheme="minorHAnsi" w:hAnsiTheme="minorHAnsi"/>
          <w:sz w:val="22"/>
          <w:szCs w:val="22"/>
        </w:rPr>
        <w:t>деинституционализация</w:t>
      </w:r>
      <w:proofErr w:type="spellEnd"/>
      <w:r w:rsidRPr="004A7C07">
        <w:rPr>
          <w:rFonts w:asciiTheme="minorHAnsi" w:hAnsiTheme="minorHAnsi"/>
          <w:sz w:val="22"/>
          <w:szCs w:val="22"/>
        </w:rPr>
        <w:t xml:space="preserve">, усыновление и </w:t>
      </w:r>
      <w:proofErr w:type="spellStart"/>
      <w:r w:rsidRPr="004A7C07">
        <w:rPr>
          <w:rFonts w:asciiTheme="minorHAnsi" w:hAnsiTheme="minorHAnsi"/>
          <w:sz w:val="22"/>
          <w:szCs w:val="22"/>
        </w:rPr>
        <w:t>недискриминация</w:t>
      </w:r>
      <w:proofErr w:type="spellEnd"/>
      <w:r w:rsidRPr="004A7C07">
        <w:rPr>
          <w:rFonts w:asciiTheme="minorHAnsi" w:hAnsiTheme="minorHAnsi"/>
          <w:sz w:val="22"/>
          <w:szCs w:val="22"/>
        </w:rPr>
        <w:t>.</w:t>
      </w:r>
    </w:p>
    <w:p w:rsidR="004A7C07" w:rsidRPr="004A7C07" w:rsidRDefault="004A7C07" w:rsidP="004A7C07">
      <w:pPr>
        <w:pStyle w:val="aa"/>
        <w:spacing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 w:rsidRPr="004A7C07">
        <w:rPr>
          <w:rFonts w:asciiTheme="minorHAnsi" w:hAnsiTheme="minorHAnsi"/>
          <w:sz w:val="22"/>
          <w:szCs w:val="22"/>
        </w:rPr>
        <w:t xml:space="preserve">9.           </w:t>
      </w:r>
      <w:r w:rsidRPr="004A7C07">
        <w:rPr>
          <w:rStyle w:val="ab"/>
          <w:rFonts w:asciiTheme="minorHAnsi" w:hAnsiTheme="minorHAnsi"/>
          <w:sz w:val="22"/>
          <w:szCs w:val="22"/>
        </w:rPr>
        <w:t xml:space="preserve">Комитет настоятельно призывает государство-участник принять все необходимые меры по внесению изменений в его законодательство, в частности в таких областях, как </w:t>
      </w:r>
      <w:proofErr w:type="spellStart"/>
      <w:r w:rsidRPr="004A7C07">
        <w:rPr>
          <w:rStyle w:val="ab"/>
          <w:rFonts w:asciiTheme="minorHAnsi" w:hAnsiTheme="minorHAnsi"/>
          <w:sz w:val="22"/>
          <w:szCs w:val="22"/>
        </w:rPr>
        <w:t>деинституционализация</w:t>
      </w:r>
      <w:proofErr w:type="spellEnd"/>
      <w:r w:rsidRPr="004A7C07">
        <w:rPr>
          <w:rStyle w:val="ab"/>
          <w:rFonts w:asciiTheme="minorHAnsi" w:hAnsiTheme="minorHAnsi"/>
          <w:sz w:val="22"/>
          <w:szCs w:val="22"/>
        </w:rPr>
        <w:t xml:space="preserve">, усыновление и </w:t>
      </w:r>
      <w:proofErr w:type="spellStart"/>
      <w:r w:rsidRPr="004A7C07">
        <w:rPr>
          <w:rStyle w:val="ab"/>
          <w:rFonts w:asciiTheme="minorHAnsi" w:hAnsiTheme="minorHAnsi"/>
          <w:sz w:val="22"/>
          <w:szCs w:val="22"/>
        </w:rPr>
        <w:t>недискриминация</w:t>
      </w:r>
      <w:proofErr w:type="spellEnd"/>
      <w:r w:rsidRPr="004A7C07">
        <w:rPr>
          <w:rStyle w:val="ab"/>
          <w:rFonts w:asciiTheme="minorHAnsi" w:hAnsiTheme="minorHAnsi"/>
          <w:sz w:val="22"/>
          <w:szCs w:val="22"/>
        </w:rPr>
        <w:t>, в целях обеспечения более полного соответствия принципам и положениям Конвенции. Кроме того, он настоятельно призывает государство-участник обеспечить полное и эффективное соблюдение тех законов, которые уже соответствуют положениям Конвенции.</w:t>
      </w:r>
    </w:p>
    <w:p w:rsidR="004A7C07" w:rsidRPr="004A7C07" w:rsidRDefault="004A7C07" w:rsidP="004A7C07">
      <w:pPr>
        <w:pStyle w:val="aa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 w:rsidRPr="004A7C07">
        <w:rPr>
          <w:rStyle w:val="ab"/>
          <w:rFonts w:asciiTheme="minorHAnsi" w:hAnsiTheme="minorHAnsi"/>
          <w:sz w:val="22"/>
          <w:szCs w:val="22"/>
        </w:rPr>
        <w:t xml:space="preserve">                             </w:t>
      </w:r>
    </w:p>
    <w:p w:rsidR="004A7C07" w:rsidRPr="004A7C07" w:rsidRDefault="004A7C07" w:rsidP="004A7C07">
      <w:pPr>
        <w:pStyle w:val="aa"/>
        <w:spacing w:before="0" w:beforeAutospacing="0" w:line="276" w:lineRule="auto"/>
        <w:jc w:val="both"/>
        <w:rPr>
          <w:rFonts w:asciiTheme="minorHAnsi" w:hAnsiTheme="minorHAnsi"/>
          <w:sz w:val="22"/>
          <w:szCs w:val="22"/>
        </w:rPr>
      </w:pPr>
      <w:r w:rsidRPr="004A7C07">
        <w:rPr>
          <w:rStyle w:val="ab"/>
          <w:rFonts w:asciiTheme="minorHAnsi" w:hAnsiTheme="minorHAnsi"/>
          <w:sz w:val="22"/>
          <w:szCs w:val="22"/>
        </w:rPr>
        <w:t>Всеобъемлющая политика и стратегия</w:t>
      </w:r>
    </w:p>
    <w:p w:rsidR="004A7C07" w:rsidRPr="004A7C07" w:rsidRDefault="004A7C07" w:rsidP="004A7C07">
      <w:pPr>
        <w:pStyle w:val="aa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4A7C07">
        <w:rPr>
          <w:rFonts w:asciiTheme="minorHAnsi" w:hAnsiTheme="minorHAnsi"/>
          <w:sz w:val="22"/>
          <w:szCs w:val="22"/>
        </w:rPr>
        <w:t xml:space="preserve">10.         Комитет обеспокоен тем, что Национальная стратегия в интересах детей на 2012−2017 годы не охватывает таких важных проблем, как дискриминация в отношении детей, находящихся в </w:t>
      </w:r>
      <w:proofErr w:type="spellStart"/>
      <w:r w:rsidRPr="004A7C07">
        <w:rPr>
          <w:rFonts w:asciiTheme="minorHAnsi" w:hAnsiTheme="minorHAnsi"/>
          <w:sz w:val="22"/>
          <w:szCs w:val="22"/>
        </w:rPr>
        <w:t>маргинализированном</w:t>
      </w:r>
      <w:proofErr w:type="spellEnd"/>
      <w:r w:rsidRPr="004A7C07">
        <w:rPr>
          <w:rFonts w:asciiTheme="minorHAnsi" w:hAnsiTheme="minorHAnsi"/>
          <w:sz w:val="22"/>
          <w:szCs w:val="22"/>
        </w:rPr>
        <w:t xml:space="preserve"> и неблагоприятном положении, включая детей из групп меньшинств. Кроме того, Комитет обеспокоен тем, что план первоочередных мер по реализации важнейших положений и целей Национальной стратегии, принятой в 2012 году, не предусматривает конкретных мер по реализации, а всего лишь повторяет цели Национальной стратегии.</w:t>
      </w:r>
    </w:p>
    <w:p w:rsidR="004A7C07" w:rsidRPr="004A7C07" w:rsidRDefault="004A7C07" w:rsidP="004A7C07">
      <w:pPr>
        <w:pStyle w:val="aa"/>
        <w:spacing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 w:rsidRPr="004A7C07">
        <w:rPr>
          <w:rFonts w:asciiTheme="minorHAnsi" w:hAnsiTheme="minorHAnsi"/>
          <w:sz w:val="22"/>
          <w:szCs w:val="22"/>
        </w:rPr>
        <w:t xml:space="preserve">11.         </w:t>
      </w:r>
      <w:r w:rsidRPr="004A7C07">
        <w:rPr>
          <w:rStyle w:val="ab"/>
          <w:rFonts w:asciiTheme="minorHAnsi" w:hAnsiTheme="minorHAnsi"/>
          <w:sz w:val="22"/>
          <w:szCs w:val="22"/>
        </w:rPr>
        <w:t xml:space="preserve">Комитет рекомендует государству-участнику обеспечить, чтобы Национальная стратегия в интересах детей предусматривала меры по предупреждению дискриминации в отношении детей, находящихся в </w:t>
      </w:r>
      <w:proofErr w:type="spellStart"/>
      <w:r w:rsidRPr="004A7C07">
        <w:rPr>
          <w:rStyle w:val="ab"/>
          <w:rFonts w:asciiTheme="minorHAnsi" w:hAnsiTheme="minorHAnsi"/>
          <w:sz w:val="22"/>
          <w:szCs w:val="22"/>
        </w:rPr>
        <w:t>маргинализированном</w:t>
      </w:r>
      <w:proofErr w:type="spellEnd"/>
      <w:r w:rsidRPr="004A7C07">
        <w:rPr>
          <w:rStyle w:val="ab"/>
          <w:rFonts w:asciiTheme="minorHAnsi" w:hAnsiTheme="minorHAnsi"/>
          <w:sz w:val="22"/>
          <w:szCs w:val="22"/>
        </w:rPr>
        <w:t xml:space="preserve"> и неблагоприятном положении, таких как дети из групп меньшинств. Кроме того, он рекомендует предусмотреть в планах действий по осуществлению </w:t>
      </w:r>
      <w:proofErr w:type="gramStart"/>
      <w:r w:rsidRPr="004A7C07">
        <w:rPr>
          <w:rStyle w:val="ab"/>
          <w:rFonts w:asciiTheme="minorHAnsi" w:hAnsiTheme="minorHAnsi"/>
          <w:sz w:val="22"/>
          <w:szCs w:val="22"/>
        </w:rPr>
        <w:t>стратегии</w:t>
      </w:r>
      <w:proofErr w:type="gramEnd"/>
      <w:r w:rsidRPr="004A7C07">
        <w:rPr>
          <w:rStyle w:val="ab"/>
          <w:rFonts w:asciiTheme="minorHAnsi" w:hAnsiTheme="minorHAnsi"/>
          <w:sz w:val="22"/>
          <w:szCs w:val="22"/>
        </w:rPr>
        <w:t xml:space="preserve"> как на национальном, так и на региональном уровнях конкретные меры с четким указанием функций и обязанностей соответствующих органов на национальном, региональном и местном уровнях. Государству-участнику следует обеспечить поддержку таких планов действий за счет предоставления необходимых людских, технических и финансовых ресурсов, а также наличие систем по их мониторингу и оценке, а также сбору соответствующих данных.</w:t>
      </w:r>
    </w:p>
    <w:p w:rsidR="004A7C07" w:rsidRPr="004A7C07" w:rsidRDefault="004A7C07" w:rsidP="004A7C07">
      <w:pPr>
        <w:pStyle w:val="aa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 w:rsidRPr="004A7C07">
        <w:rPr>
          <w:rStyle w:val="ab"/>
          <w:rFonts w:asciiTheme="minorHAnsi" w:hAnsiTheme="minorHAnsi"/>
          <w:sz w:val="22"/>
          <w:szCs w:val="22"/>
        </w:rPr>
        <w:t xml:space="preserve">                             </w:t>
      </w:r>
    </w:p>
    <w:p w:rsidR="004A7C07" w:rsidRPr="004A7C07" w:rsidRDefault="004A7C07" w:rsidP="004A7C07">
      <w:pPr>
        <w:pStyle w:val="aa"/>
        <w:spacing w:before="0" w:beforeAutospacing="0" w:line="276" w:lineRule="auto"/>
        <w:jc w:val="both"/>
        <w:rPr>
          <w:rFonts w:asciiTheme="minorHAnsi" w:hAnsiTheme="minorHAnsi"/>
          <w:sz w:val="22"/>
          <w:szCs w:val="22"/>
        </w:rPr>
      </w:pPr>
      <w:r w:rsidRPr="004A7C07">
        <w:rPr>
          <w:rStyle w:val="ab"/>
          <w:rFonts w:asciiTheme="minorHAnsi" w:hAnsiTheme="minorHAnsi"/>
          <w:sz w:val="22"/>
          <w:szCs w:val="22"/>
        </w:rPr>
        <w:t>Координация</w:t>
      </w:r>
    </w:p>
    <w:p w:rsidR="004A7C07" w:rsidRPr="004A7C07" w:rsidRDefault="004A7C07" w:rsidP="004A7C07">
      <w:pPr>
        <w:pStyle w:val="aa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4A7C07">
        <w:rPr>
          <w:rFonts w:asciiTheme="minorHAnsi" w:hAnsiTheme="minorHAnsi"/>
          <w:sz w:val="22"/>
          <w:szCs w:val="22"/>
        </w:rPr>
        <w:t xml:space="preserve">12.         Комитет отмечает представленную государством-участником информацию о том, что координация деятельности по правам ребенка осуществляется различными учреждениями, а именно: </w:t>
      </w:r>
      <w:proofErr w:type="gramStart"/>
      <w:r w:rsidRPr="004A7C07">
        <w:rPr>
          <w:rFonts w:asciiTheme="minorHAnsi" w:hAnsiTheme="minorHAnsi"/>
          <w:sz w:val="22"/>
          <w:szCs w:val="22"/>
        </w:rPr>
        <w:t>Правительственной комиссией по делам несовершеннолетних и защите их прав, Координационным советом при Президенте и членами комиссии по правам ребенка на федеральном и региональном уровнях.</w:t>
      </w:r>
      <w:proofErr w:type="gramEnd"/>
      <w:r w:rsidRPr="004A7C07">
        <w:rPr>
          <w:rFonts w:asciiTheme="minorHAnsi" w:hAnsiTheme="minorHAnsi"/>
          <w:sz w:val="22"/>
          <w:szCs w:val="22"/>
        </w:rPr>
        <w:t xml:space="preserve"> Вместе с тем Комитет выражает обеспокоенность по поводу того, что наличие нескольких координационных механизмов может привести к дублированию их деятельности, несоблюдению прав ребенка и к затруднению мониторинга и оценки их деятельности.</w:t>
      </w:r>
    </w:p>
    <w:p w:rsidR="004A7C07" w:rsidRPr="004A7C07" w:rsidRDefault="004A7C07" w:rsidP="004A7C07">
      <w:pPr>
        <w:pStyle w:val="aa"/>
        <w:spacing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 w:rsidRPr="004A7C07">
        <w:rPr>
          <w:rFonts w:asciiTheme="minorHAnsi" w:hAnsiTheme="minorHAnsi"/>
          <w:sz w:val="22"/>
          <w:szCs w:val="22"/>
        </w:rPr>
        <w:t xml:space="preserve">13.         </w:t>
      </w:r>
      <w:r w:rsidRPr="004A7C07">
        <w:rPr>
          <w:rStyle w:val="ab"/>
          <w:rFonts w:asciiTheme="minorHAnsi" w:hAnsiTheme="minorHAnsi"/>
          <w:sz w:val="22"/>
          <w:szCs w:val="22"/>
        </w:rPr>
        <w:t xml:space="preserve">Комитет рекомендует государству-участнику принять необходимые меры по созданию единого механизма с достаточными полномочиями и надлежащими людскими, техническими </w:t>
      </w:r>
      <w:r w:rsidRPr="004A7C07">
        <w:rPr>
          <w:rStyle w:val="ab"/>
          <w:rFonts w:asciiTheme="minorHAnsi" w:hAnsiTheme="minorHAnsi"/>
          <w:sz w:val="22"/>
          <w:szCs w:val="22"/>
        </w:rPr>
        <w:lastRenderedPageBreak/>
        <w:t>и финансовыми ресурсами для эффективной координации деятельности в области прав ребенка по всем секторам на национальном, региональном и местном уровнях.</w:t>
      </w:r>
    </w:p>
    <w:p w:rsidR="004A7C07" w:rsidRPr="004A7C07" w:rsidRDefault="004A7C07" w:rsidP="004A7C07">
      <w:pPr>
        <w:pStyle w:val="aa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 w:rsidRPr="004A7C07">
        <w:rPr>
          <w:rStyle w:val="ab"/>
          <w:rFonts w:asciiTheme="minorHAnsi" w:hAnsiTheme="minorHAnsi"/>
          <w:sz w:val="22"/>
          <w:szCs w:val="22"/>
        </w:rPr>
        <w:t xml:space="preserve">                             </w:t>
      </w:r>
    </w:p>
    <w:p w:rsidR="004A7C07" w:rsidRPr="004A7C07" w:rsidRDefault="004A7C07" w:rsidP="004A7C07">
      <w:pPr>
        <w:pStyle w:val="aa"/>
        <w:spacing w:before="0" w:beforeAutospacing="0" w:line="276" w:lineRule="auto"/>
        <w:jc w:val="both"/>
        <w:rPr>
          <w:rFonts w:asciiTheme="minorHAnsi" w:hAnsiTheme="minorHAnsi"/>
          <w:sz w:val="22"/>
          <w:szCs w:val="22"/>
        </w:rPr>
      </w:pPr>
      <w:r w:rsidRPr="004A7C07">
        <w:rPr>
          <w:rStyle w:val="ab"/>
          <w:rFonts w:asciiTheme="minorHAnsi" w:hAnsiTheme="minorHAnsi"/>
          <w:sz w:val="22"/>
          <w:szCs w:val="22"/>
        </w:rPr>
        <w:t>Выделение ресурсов</w:t>
      </w:r>
    </w:p>
    <w:p w:rsidR="004A7C07" w:rsidRPr="004A7C07" w:rsidRDefault="004A7C07" w:rsidP="004A7C07">
      <w:pPr>
        <w:pStyle w:val="aa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4A7C07">
        <w:rPr>
          <w:rFonts w:asciiTheme="minorHAnsi" w:hAnsiTheme="minorHAnsi"/>
          <w:sz w:val="22"/>
          <w:szCs w:val="22"/>
        </w:rPr>
        <w:t xml:space="preserve">14.         Комитет отмечает представленную государством-участником информацию о том, что бюджет распределяется по секторам (департаментам). Тем не </w:t>
      </w:r>
      <w:proofErr w:type="gramStart"/>
      <w:r w:rsidRPr="004A7C07">
        <w:rPr>
          <w:rFonts w:asciiTheme="minorHAnsi" w:hAnsiTheme="minorHAnsi"/>
          <w:sz w:val="22"/>
          <w:szCs w:val="22"/>
        </w:rPr>
        <w:t>менее</w:t>
      </w:r>
      <w:proofErr w:type="gramEnd"/>
      <w:r w:rsidRPr="004A7C07">
        <w:rPr>
          <w:rFonts w:asciiTheme="minorHAnsi" w:hAnsiTheme="minorHAnsi"/>
          <w:sz w:val="22"/>
          <w:szCs w:val="22"/>
        </w:rPr>
        <w:t xml:space="preserve"> он выражает обеспокоенность по поводу отсутствия целевых бюджетных ассигнований в интересах детей, особенно детей, находящихся в неблагоприятном положении, таких как дети трудящихся-мигрантов, включая нелегальных трудящихся-мигрантов, а также детей, не имеющих постоянной регистрации по месту жительства (прописки).</w:t>
      </w:r>
    </w:p>
    <w:p w:rsidR="004A7C07" w:rsidRPr="004A7C07" w:rsidRDefault="004A7C07" w:rsidP="004A7C07">
      <w:pPr>
        <w:pStyle w:val="aa"/>
        <w:spacing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 w:rsidRPr="004A7C07">
        <w:rPr>
          <w:rFonts w:asciiTheme="minorHAnsi" w:hAnsiTheme="minorHAnsi"/>
          <w:sz w:val="22"/>
          <w:szCs w:val="22"/>
        </w:rPr>
        <w:t xml:space="preserve">15.         </w:t>
      </w:r>
      <w:r w:rsidRPr="004A7C07">
        <w:rPr>
          <w:rStyle w:val="ab"/>
          <w:rFonts w:asciiTheme="minorHAnsi" w:hAnsiTheme="minorHAnsi"/>
          <w:sz w:val="22"/>
          <w:szCs w:val="22"/>
        </w:rPr>
        <w:t xml:space="preserve">С учетом проведенного им в 2007 году Дня общей дискуссии по теме: "Ресурсы для прав ребенка − ответственность государства" и с </w:t>
      </w:r>
      <w:proofErr w:type="spellStart"/>
      <w:r w:rsidRPr="004A7C07">
        <w:rPr>
          <w:rStyle w:val="ab"/>
          <w:rFonts w:asciiTheme="minorHAnsi" w:hAnsiTheme="minorHAnsi"/>
          <w:sz w:val="22"/>
          <w:szCs w:val="22"/>
        </w:rPr>
        <w:t>уделением</w:t>
      </w:r>
      <w:proofErr w:type="spellEnd"/>
      <w:r w:rsidRPr="004A7C07">
        <w:rPr>
          <w:rStyle w:val="ab"/>
          <w:rFonts w:asciiTheme="minorHAnsi" w:hAnsiTheme="minorHAnsi"/>
          <w:sz w:val="22"/>
          <w:szCs w:val="22"/>
        </w:rPr>
        <w:t xml:space="preserve"> особого внимания статьям 2−4 и 6 Конвенции Комитет рекомендует государству-участнику:</w:t>
      </w:r>
    </w:p>
    <w:p w:rsidR="004A7C07" w:rsidRPr="004A7C07" w:rsidRDefault="004A7C07" w:rsidP="004A7C07">
      <w:pPr>
        <w:pStyle w:val="aa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 w:rsidRPr="004A7C07">
        <w:rPr>
          <w:rStyle w:val="ab"/>
          <w:rFonts w:asciiTheme="minorHAnsi" w:hAnsiTheme="minorHAnsi"/>
          <w:sz w:val="22"/>
          <w:szCs w:val="22"/>
        </w:rPr>
        <w:t xml:space="preserve">              </w:t>
      </w:r>
    </w:p>
    <w:p w:rsidR="004A7C07" w:rsidRPr="004A7C07" w:rsidRDefault="004A7C07" w:rsidP="004A7C07">
      <w:pPr>
        <w:pStyle w:val="aa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 w:rsidRPr="004A7C07">
        <w:rPr>
          <w:rStyle w:val="ab"/>
          <w:rFonts w:asciiTheme="minorHAnsi" w:hAnsiTheme="minorHAnsi"/>
          <w:sz w:val="22"/>
          <w:szCs w:val="22"/>
        </w:rPr>
        <w:t xml:space="preserve">а)           выделить достаточные конкретно предназначенные бюджетные средства на осуществление прав детей, находящихся в </w:t>
      </w:r>
      <w:proofErr w:type="spellStart"/>
      <w:r w:rsidRPr="004A7C07">
        <w:rPr>
          <w:rStyle w:val="ab"/>
          <w:rFonts w:asciiTheme="minorHAnsi" w:hAnsiTheme="minorHAnsi"/>
          <w:sz w:val="22"/>
          <w:szCs w:val="22"/>
        </w:rPr>
        <w:t>маргинализированном</w:t>
      </w:r>
      <w:proofErr w:type="spellEnd"/>
      <w:r w:rsidRPr="004A7C07">
        <w:rPr>
          <w:rStyle w:val="ab"/>
          <w:rFonts w:asciiTheme="minorHAnsi" w:hAnsiTheme="minorHAnsi"/>
          <w:sz w:val="22"/>
          <w:szCs w:val="22"/>
        </w:rPr>
        <w:t xml:space="preserve"> и неблагоприятном положении, особенно детей трудящихся-мигрантов, включая нелегальных трудящихся-мигрантов, и детей, не имеющих постоянной регистрации по месту жительства (прописки); и</w:t>
      </w:r>
    </w:p>
    <w:p w:rsidR="004A7C07" w:rsidRPr="004A7C07" w:rsidRDefault="004A7C07" w:rsidP="004A7C07">
      <w:pPr>
        <w:pStyle w:val="aa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 w:rsidRPr="004A7C07">
        <w:rPr>
          <w:rStyle w:val="ab"/>
          <w:rFonts w:asciiTheme="minorHAnsi" w:hAnsiTheme="minorHAnsi"/>
          <w:sz w:val="22"/>
          <w:szCs w:val="22"/>
        </w:rPr>
        <w:t xml:space="preserve">              </w:t>
      </w:r>
    </w:p>
    <w:p w:rsidR="004A7C07" w:rsidRPr="004A7C07" w:rsidRDefault="004A7C07" w:rsidP="004A7C07">
      <w:pPr>
        <w:pStyle w:val="aa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 w:rsidRPr="004A7C07">
        <w:rPr>
          <w:rStyle w:val="ab"/>
          <w:rFonts w:asciiTheme="minorHAnsi" w:hAnsiTheme="minorHAnsi"/>
          <w:sz w:val="22"/>
          <w:szCs w:val="22"/>
        </w:rPr>
        <w:t xml:space="preserve">b)           создать эффективную систему отслеживания, мониторинга и оценки ассигнования и </w:t>
      </w:r>
      <w:proofErr w:type="gramStart"/>
      <w:r w:rsidRPr="004A7C07">
        <w:rPr>
          <w:rStyle w:val="ab"/>
          <w:rFonts w:asciiTheme="minorHAnsi" w:hAnsiTheme="minorHAnsi"/>
          <w:sz w:val="22"/>
          <w:szCs w:val="22"/>
        </w:rPr>
        <w:t>освоения</w:t>
      </w:r>
      <w:proofErr w:type="gramEnd"/>
      <w:r w:rsidRPr="004A7C07">
        <w:rPr>
          <w:rStyle w:val="ab"/>
          <w:rFonts w:asciiTheme="minorHAnsi" w:hAnsiTheme="minorHAnsi"/>
          <w:sz w:val="22"/>
          <w:szCs w:val="22"/>
        </w:rPr>
        <w:t xml:space="preserve"> выделенных на обеспечение интересов ребенка средств всеми соответствующими секторами по всему бюджету, обеспечивая тем самым наглядное представление об инвестициях на нужды детей.</w:t>
      </w:r>
    </w:p>
    <w:p w:rsidR="004A7C07" w:rsidRPr="004A7C07" w:rsidRDefault="004A7C07" w:rsidP="004A7C07">
      <w:pPr>
        <w:pStyle w:val="aa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 w:rsidRPr="004A7C07">
        <w:rPr>
          <w:rStyle w:val="ab"/>
          <w:rFonts w:asciiTheme="minorHAnsi" w:hAnsiTheme="minorHAnsi"/>
          <w:sz w:val="22"/>
          <w:szCs w:val="22"/>
        </w:rPr>
        <w:t xml:space="preserve">                             </w:t>
      </w:r>
    </w:p>
    <w:p w:rsidR="004A7C07" w:rsidRPr="004A7C07" w:rsidRDefault="004A7C07" w:rsidP="004A7C07">
      <w:pPr>
        <w:pStyle w:val="aa"/>
        <w:spacing w:before="0" w:beforeAutospacing="0" w:line="276" w:lineRule="auto"/>
        <w:jc w:val="both"/>
        <w:rPr>
          <w:rFonts w:asciiTheme="minorHAnsi" w:hAnsiTheme="minorHAnsi"/>
          <w:sz w:val="22"/>
          <w:szCs w:val="22"/>
        </w:rPr>
      </w:pPr>
      <w:r w:rsidRPr="004A7C07">
        <w:rPr>
          <w:rStyle w:val="ab"/>
          <w:rFonts w:asciiTheme="minorHAnsi" w:hAnsiTheme="minorHAnsi"/>
          <w:sz w:val="22"/>
          <w:szCs w:val="22"/>
        </w:rPr>
        <w:t>Независимый мониторинг</w:t>
      </w:r>
    </w:p>
    <w:p w:rsidR="004A7C07" w:rsidRPr="004A7C07" w:rsidRDefault="004A7C07" w:rsidP="004A7C07">
      <w:pPr>
        <w:pStyle w:val="aa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4A7C07">
        <w:rPr>
          <w:rFonts w:asciiTheme="minorHAnsi" w:hAnsiTheme="minorHAnsi"/>
          <w:sz w:val="22"/>
          <w:szCs w:val="22"/>
        </w:rPr>
        <w:t>16.         Комитет отмечает учреждение должности уполномоченного по правам ребенка на федеральном и региональном уровнях. Вместе с тем он серьезно обеспокоен тем, что должность уполномоченного непосредственно связана с управлением Президента, а не с парламентом. Кроме того, его обеспокоенность вызвана непрозрачной процедурой назначения уполномоченных и сообщениями о том, что многие из них не обладают достаточным опытом в области защиты прав детей, не соблюдают принцип конфиденциальности рассматриваемых дел и действуют скорее как работники правоохранительных органов.</w:t>
      </w:r>
    </w:p>
    <w:p w:rsidR="004A7C07" w:rsidRPr="004A7C07" w:rsidRDefault="004A7C07" w:rsidP="004A7C07">
      <w:pPr>
        <w:pStyle w:val="aa"/>
        <w:spacing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 w:rsidRPr="004A7C07">
        <w:rPr>
          <w:rFonts w:asciiTheme="minorHAnsi" w:hAnsiTheme="minorHAnsi"/>
          <w:sz w:val="22"/>
          <w:szCs w:val="22"/>
        </w:rPr>
        <w:t xml:space="preserve">17.         </w:t>
      </w:r>
      <w:proofErr w:type="gramStart"/>
      <w:r w:rsidRPr="004A7C07">
        <w:rPr>
          <w:rStyle w:val="ab"/>
          <w:rFonts w:asciiTheme="minorHAnsi" w:hAnsiTheme="minorHAnsi"/>
          <w:sz w:val="22"/>
          <w:szCs w:val="22"/>
        </w:rPr>
        <w:t>Комитет рекомендует государству-участнику обеспечить прозрачность и состязательность регулируемого законодательством процесса выдвижения кандидатур и назначения на все должности уполномоченных по правам ребенка, предусмотреть отбор кандидатов на основе заслуг без какого-либо политического и иного влияния и в полном соответствии с принципами, касающимися статуса национальных учреждений по поощрению и защите прав человека (Парижскими принципами).</w:t>
      </w:r>
      <w:proofErr w:type="gramEnd"/>
      <w:r w:rsidRPr="004A7C07">
        <w:rPr>
          <w:rStyle w:val="ab"/>
          <w:rFonts w:asciiTheme="minorHAnsi" w:hAnsiTheme="minorHAnsi"/>
          <w:sz w:val="22"/>
          <w:szCs w:val="22"/>
        </w:rPr>
        <w:t xml:space="preserve"> Кроме того, он рекомендует государству-участнику обеспечить управление уполномоченных надлежащими людскими, техническими и финансовыми ресурсами, а их персонал − необходимой подготовкой по вопросам прав ребенка.</w:t>
      </w:r>
    </w:p>
    <w:p w:rsidR="004A7C07" w:rsidRPr="004A7C07" w:rsidRDefault="004A7C07" w:rsidP="004A7C07">
      <w:pPr>
        <w:pStyle w:val="aa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 w:rsidRPr="004A7C07">
        <w:rPr>
          <w:rStyle w:val="ab"/>
          <w:rFonts w:asciiTheme="minorHAnsi" w:hAnsiTheme="minorHAnsi"/>
          <w:sz w:val="22"/>
          <w:szCs w:val="22"/>
        </w:rPr>
        <w:t xml:space="preserve">                             </w:t>
      </w:r>
    </w:p>
    <w:p w:rsidR="004A7C07" w:rsidRPr="004A7C07" w:rsidRDefault="004A7C07" w:rsidP="004A7C07">
      <w:pPr>
        <w:pStyle w:val="aa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 w:rsidRPr="004A7C07">
        <w:rPr>
          <w:rStyle w:val="ab"/>
          <w:rFonts w:asciiTheme="minorHAnsi" w:hAnsiTheme="minorHAnsi"/>
          <w:sz w:val="22"/>
          <w:szCs w:val="22"/>
        </w:rPr>
        <w:t>Сотрудничество с гражданским обществом</w:t>
      </w:r>
    </w:p>
    <w:p w:rsidR="004A7C07" w:rsidRPr="004A7C07" w:rsidRDefault="004A7C07" w:rsidP="004A7C07">
      <w:pPr>
        <w:pStyle w:val="aa"/>
        <w:spacing w:before="0" w:beforeAutospacing="0" w:line="276" w:lineRule="auto"/>
        <w:jc w:val="both"/>
        <w:rPr>
          <w:rFonts w:asciiTheme="minorHAnsi" w:hAnsiTheme="minorHAnsi"/>
          <w:sz w:val="22"/>
          <w:szCs w:val="22"/>
        </w:rPr>
      </w:pPr>
      <w:r w:rsidRPr="004A7C07">
        <w:rPr>
          <w:rFonts w:asciiTheme="minorHAnsi" w:hAnsiTheme="minorHAnsi"/>
          <w:sz w:val="22"/>
          <w:szCs w:val="22"/>
        </w:rPr>
        <w:lastRenderedPageBreak/>
        <w:br/>
        <w:t xml:space="preserve">18.         Комитет выражает свою серьезную обеспокоенность в связи с тем, что Федеральный закон 2012 года о регулировании деятельности некоммерческих организаций, выполняющих функции иностранного агента, который предусматривает, что организации, получающие финансовую помощь от зарубежных источников, обязаны регистрироваться в качестве "иностранных агентов" и публично именоваться таковыми. </w:t>
      </w:r>
      <w:proofErr w:type="gramStart"/>
      <w:r w:rsidRPr="004A7C07">
        <w:rPr>
          <w:rFonts w:asciiTheme="minorHAnsi" w:hAnsiTheme="minorHAnsi"/>
          <w:sz w:val="22"/>
          <w:szCs w:val="22"/>
        </w:rPr>
        <w:t>Кроме того, он выражает серьезную обеспокоенность по поводу внесенных недавно в Уголовный кодекс поправок, расширяющих определение государственной измены, под которой также понимается "оказание финансовой, материально-технической, консультационной или иной помощи иностранному государству, международной либо иностранной организации… в деятельности, направленной против безопасности Российской Федерации", и которые используются против организаций, работающих в сфере прав детей.</w:t>
      </w:r>
      <w:proofErr w:type="gramEnd"/>
    </w:p>
    <w:p w:rsidR="004A7C07" w:rsidRPr="004A7C07" w:rsidRDefault="004A7C07" w:rsidP="004A7C07">
      <w:pPr>
        <w:pStyle w:val="aa"/>
        <w:spacing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 w:rsidRPr="004A7C07">
        <w:rPr>
          <w:rFonts w:asciiTheme="minorHAnsi" w:hAnsiTheme="minorHAnsi"/>
          <w:sz w:val="22"/>
          <w:szCs w:val="22"/>
        </w:rPr>
        <w:t xml:space="preserve">19.         </w:t>
      </w:r>
      <w:proofErr w:type="gramStart"/>
      <w:r w:rsidRPr="004A7C07">
        <w:rPr>
          <w:rStyle w:val="ab"/>
          <w:rFonts w:asciiTheme="minorHAnsi" w:hAnsiTheme="minorHAnsi"/>
          <w:sz w:val="22"/>
          <w:szCs w:val="22"/>
        </w:rPr>
        <w:t>Комитет настоятельно призывает государство-участник отменить его Закон 2012 года, требующий от получающих финансирование из-за рубежа правозащитных организаций регистрироваться в качестве "иностранных агентов", и внести изменения в определение преступления государственной измены в Уголовном кодексе для обеспечения того, чтобы неправительственные организации, работающие в сфере прав человека и прав ребенка, могли действовать без какого-либо неправомерного давления.</w:t>
      </w:r>
      <w:proofErr w:type="gramEnd"/>
    </w:p>
    <w:p w:rsidR="004A7C07" w:rsidRPr="004A7C07" w:rsidRDefault="004A7C07" w:rsidP="004A7C07">
      <w:pPr>
        <w:pStyle w:val="aa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 w:rsidRPr="004A7C07">
        <w:rPr>
          <w:rStyle w:val="ab"/>
          <w:rFonts w:asciiTheme="minorHAnsi" w:hAnsiTheme="minorHAnsi"/>
          <w:sz w:val="22"/>
          <w:szCs w:val="22"/>
        </w:rPr>
        <w:t xml:space="preserve">                             </w:t>
      </w:r>
    </w:p>
    <w:p w:rsidR="004A7C07" w:rsidRPr="004A7C07" w:rsidRDefault="004A7C07" w:rsidP="004A7C07">
      <w:pPr>
        <w:pStyle w:val="aa"/>
        <w:spacing w:before="0" w:beforeAutospacing="0" w:line="276" w:lineRule="auto"/>
        <w:jc w:val="both"/>
        <w:rPr>
          <w:rFonts w:asciiTheme="minorHAnsi" w:hAnsiTheme="minorHAnsi"/>
          <w:sz w:val="22"/>
          <w:szCs w:val="22"/>
        </w:rPr>
      </w:pPr>
      <w:r w:rsidRPr="004A7C07">
        <w:rPr>
          <w:rStyle w:val="ab"/>
          <w:rFonts w:asciiTheme="minorHAnsi" w:hAnsiTheme="minorHAnsi"/>
          <w:sz w:val="22"/>
          <w:szCs w:val="22"/>
        </w:rPr>
        <w:t>Права ребенка и коммерческий сектор</w:t>
      </w:r>
    </w:p>
    <w:p w:rsidR="004A7C07" w:rsidRPr="004A7C07" w:rsidRDefault="004A7C07" w:rsidP="004A7C07">
      <w:pPr>
        <w:pStyle w:val="aa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4A7C07">
        <w:rPr>
          <w:rFonts w:asciiTheme="minorHAnsi" w:hAnsiTheme="minorHAnsi"/>
          <w:sz w:val="22"/>
          <w:szCs w:val="22"/>
        </w:rPr>
        <w:t xml:space="preserve">20.         Комитет отмечает, что законодательство государства-участника предусматривает предоставление компенсации представителям коренных народов за ущерб окружающей среде от коммерческой деятельности, несмотря на отсутствие информации о том, были ли удовлетворены заявления о компенсации от представителей коренных народов. </w:t>
      </w:r>
      <w:proofErr w:type="gramStart"/>
      <w:r w:rsidRPr="004A7C07">
        <w:rPr>
          <w:rFonts w:asciiTheme="minorHAnsi" w:hAnsiTheme="minorHAnsi"/>
          <w:sz w:val="22"/>
          <w:szCs w:val="22"/>
        </w:rPr>
        <w:t>Вместе с тем Комитет обеспокоен тем, что деятельность частных предприятий, занимающихся добычей нефти и газа, продолжает оказывать негативное воздействие на традиционный уклад жизни лиц, принадлежащих к малым коренным группам населения, включая детей, вследствие обезлесения и загрязнения окружающей среды, а также угрожая существованию определенных видов животных, имеющих важнейшее значение для их уклада жизни.</w:t>
      </w:r>
      <w:proofErr w:type="gramEnd"/>
      <w:r w:rsidRPr="004A7C07">
        <w:rPr>
          <w:rFonts w:asciiTheme="minorHAnsi" w:hAnsiTheme="minorHAnsi"/>
          <w:sz w:val="22"/>
          <w:szCs w:val="22"/>
        </w:rPr>
        <w:t xml:space="preserve"> Кроме того, Комитет обеспокоен негативным воздействием на здоровье детей добычи угля и производства асбеста, особенно детей, проживающих в Кемеровской области и на Урале.</w:t>
      </w:r>
    </w:p>
    <w:p w:rsidR="004A7C07" w:rsidRPr="004A7C07" w:rsidRDefault="004A7C07" w:rsidP="004A7C07">
      <w:pPr>
        <w:pStyle w:val="aa"/>
        <w:spacing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 w:rsidRPr="004A7C07">
        <w:rPr>
          <w:rFonts w:asciiTheme="minorHAnsi" w:hAnsiTheme="minorHAnsi"/>
          <w:sz w:val="22"/>
          <w:szCs w:val="22"/>
        </w:rPr>
        <w:t xml:space="preserve">21.         </w:t>
      </w:r>
      <w:proofErr w:type="gramStart"/>
      <w:r w:rsidRPr="004A7C07">
        <w:rPr>
          <w:rStyle w:val="ab"/>
          <w:rFonts w:asciiTheme="minorHAnsi" w:hAnsiTheme="minorHAnsi"/>
          <w:sz w:val="22"/>
          <w:szCs w:val="22"/>
        </w:rPr>
        <w:t>Комитет обращает внимание государства-участника на свое замечание общего порядка № 16 (2013 год) об обязательствах государств, касающихся последствий предпринимательской деятельности для прав детей, и рекомендует государству-участнику принять и применять нормативные положения, обеспечивающие соблюдение коммерческим сектором международных и национальных стандартов в области прав человека, труда, окружающей среды и в других областях, в особенности в связи с обеспечением прав детей и с учетом</w:t>
      </w:r>
      <w:proofErr w:type="gramEnd"/>
      <w:r w:rsidRPr="004A7C07">
        <w:rPr>
          <w:rStyle w:val="ab"/>
          <w:rFonts w:asciiTheme="minorHAnsi" w:hAnsiTheme="minorHAnsi"/>
          <w:sz w:val="22"/>
          <w:szCs w:val="22"/>
        </w:rPr>
        <w:t xml:space="preserve"> резолюций Совета по правам человека 8/7 (пункт 4 d)) и 17/4 (пункт 6 f)). В частности, он настоятельно призывает государство-участник:</w:t>
      </w:r>
    </w:p>
    <w:p w:rsidR="004A7C07" w:rsidRPr="004A7C07" w:rsidRDefault="004A7C07" w:rsidP="004A7C07">
      <w:pPr>
        <w:pStyle w:val="aa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 w:rsidRPr="004A7C07">
        <w:rPr>
          <w:rStyle w:val="ab"/>
          <w:rFonts w:asciiTheme="minorHAnsi" w:hAnsiTheme="minorHAnsi"/>
          <w:sz w:val="22"/>
          <w:szCs w:val="22"/>
        </w:rPr>
        <w:t xml:space="preserve">              </w:t>
      </w:r>
    </w:p>
    <w:p w:rsidR="004A7C07" w:rsidRPr="004A7C07" w:rsidRDefault="004A7C07" w:rsidP="004A7C07">
      <w:pPr>
        <w:pStyle w:val="aa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 w:rsidRPr="004A7C07">
        <w:rPr>
          <w:rStyle w:val="ab"/>
          <w:rFonts w:asciiTheme="minorHAnsi" w:hAnsiTheme="minorHAnsi"/>
          <w:sz w:val="22"/>
          <w:szCs w:val="22"/>
        </w:rPr>
        <w:t>а)           установить четкие нормативные рамки для нефтяной и газовой промышленности и угледобывающих предприятий, действующих в государстве-участнике, для недопущения негативного воздействия их деятельности на права человека или возникновения угрозы с точки зрения экологических и других стандартов, особенно в связи с правами детей из числа коренных народов;</w:t>
      </w:r>
    </w:p>
    <w:p w:rsidR="004A7C07" w:rsidRPr="004A7C07" w:rsidRDefault="004A7C07" w:rsidP="004A7C07">
      <w:pPr>
        <w:pStyle w:val="aa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 w:rsidRPr="004A7C07">
        <w:rPr>
          <w:rStyle w:val="ab"/>
          <w:rFonts w:asciiTheme="minorHAnsi" w:hAnsiTheme="minorHAnsi"/>
          <w:sz w:val="22"/>
          <w:szCs w:val="22"/>
        </w:rPr>
        <w:lastRenderedPageBreak/>
        <w:t xml:space="preserve">              </w:t>
      </w:r>
    </w:p>
    <w:p w:rsidR="004A7C07" w:rsidRPr="004A7C07" w:rsidRDefault="004A7C07" w:rsidP="004A7C07">
      <w:pPr>
        <w:pStyle w:val="aa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 w:rsidRPr="004A7C07">
        <w:rPr>
          <w:rStyle w:val="ab"/>
          <w:rFonts w:asciiTheme="minorHAnsi" w:hAnsiTheme="minorHAnsi"/>
          <w:sz w:val="22"/>
          <w:szCs w:val="22"/>
        </w:rPr>
        <w:t>b)           прекратить производство асбеста и повысить осведомленность населения о токсичности асбеста и его воздействии на здоровье;</w:t>
      </w:r>
    </w:p>
    <w:p w:rsidR="004A7C07" w:rsidRPr="004A7C07" w:rsidRDefault="004A7C07" w:rsidP="004A7C07">
      <w:pPr>
        <w:pStyle w:val="aa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 w:rsidRPr="004A7C07">
        <w:rPr>
          <w:rStyle w:val="ab"/>
          <w:rFonts w:asciiTheme="minorHAnsi" w:hAnsiTheme="minorHAnsi"/>
          <w:sz w:val="22"/>
          <w:szCs w:val="22"/>
        </w:rPr>
        <w:t xml:space="preserve">              </w:t>
      </w:r>
    </w:p>
    <w:p w:rsidR="004A7C07" w:rsidRPr="004A7C07" w:rsidRDefault="004A7C07" w:rsidP="004A7C07">
      <w:pPr>
        <w:pStyle w:val="aa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 w:rsidRPr="004A7C07">
        <w:rPr>
          <w:rStyle w:val="ab"/>
          <w:rFonts w:asciiTheme="minorHAnsi" w:hAnsiTheme="minorHAnsi"/>
          <w:sz w:val="22"/>
          <w:szCs w:val="22"/>
        </w:rPr>
        <w:t>c)           предоставлять своевременное возмещение для прекращения причинения в настоящее время и в будущем вреда здоровью и развитию пострадавших детей и возместить любой причиненный ущерб;</w:t>
      </w:r>
    </w:p>
    <w:p w:rsidR="004A7C07" w:rsidRPr="004A7C07" w:rsidRDefault="004A7C07" w:rsidP="004A7C07">
      <w:pPr>
        <w:pStyle w:val="aa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 w:rsidRPr="004A7C07">
        <w:rPr>
          <w:rStyle w:val="ab"/>
          <w:rFonts w:asciiTheme="minorHAnsi" w:hAnsiTheme="minorHAnsi"/>
          <w:sz w:val="22"/>
          <w:szCs w:val="22"/>
        </w:rPr>
        <w:t xml:space="preserve">              </w:t>
      </w:r>
    </w:p>
    <w:p w:rsidR="004A7C07" w:rsidRPr="004A7C07" w:rsidRDefault="004A7C07" w:rsidP="004A7C07">
      <w:pPr>
        <w:pStyle w:val="aa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 w:rsidRPr="004A7C07">
        <w:rPr>
          <w:rStyle w:val="ab"/>
          <w:rFonts w:asciiTheme="minorHAnsi" w:hAnsiTheme="minorHAnsi"/>
          <w:sz w:val="22"/>
          <w:szCs w:val="22"/>
        </w:rPr>
        <w:t>d)           обеспечить эффективное соблюдение предприятиями, особенно промышленными предприятиями, международных и национальных экологических и санитарных стандартов, а также эффективный мониторинг соблюдения этих стандартов и применение соответствующих санкций и сре</w:t>
      </w:r>
      <w:proofErr w:type="gramStart"/>
      <w:r w:rsidRPr="004A7C07">
        <w:rPr>
          <w:rStyle w:val="ab"/>
          <w:rFonts w:asciiTheme="minorHAnsi" w:hAnsiTheme="minorHAnsi"/>
          <w:sz w:val="22"/>
          <w:szCs w:val="22"/>
        </w:rPr>
        <w:t>дств пр</w:t>
      </w:r>
      <w:proofErr w:type="gramEnd"/>
      <w:r w:rsidRPr="004A7C07">
        <w:rPr>
          <w:rStyle w:val="ab"/>
          <w:rFonts w:asciiTheme="minorHAnsi" w:hAnsiTheme="minorHAnsi"/>
          <w:sz w:val="22"/>
          <w:szCs w:val="22"/>
        </w:rPr>
        <w:t>авовой защиты в случае нарушений, а также обеспечить получение соответствующих международных сертификатов;</w:t>
      </w:r>
    </w:p>
    <w:p w:rsidR="004A7C07" w:rsidRPr="004A7C07" w:rsidRDefault="004A7C07" w:rsidP="004A7C07">
      <w:pPr>
        <w:pStyle w:val="aa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 w:rsidRPr="004A7C07">
        <w:rPr>
          <w:rStyle w:val="ab"/>
          <w:rFonts w:asciiTheme="minorHAnsi" w:hAnsiTheme="minorHAnsi"/>
          <w:sz w:val="22"/>
          <w:szCs w:val="22"/>
        </w:rPr>
        <w:t xml:space="preserve">              </w:t>
      </w:r>
    </w:p>
    <w:p w:rsidR="004A7C07" w:rsidRPr="004A7C07" w:rsidRDefault="004A7C07" w:rsidP="004A7C07">
      <w:pPr>
        <w:pStyle w:val="aa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 w:rsidRPr="004A7C07">
        <w:rPr>
          <w:rStyle w:val="ab"/>
          <w:rFonts w:asciiTheme="minorHAnsi" w:hAnsiTheme="minorHAnsi"/>
          <w:sz w:val="22"/>
          <w:szCs w:val="22"/>
        </w:rPr>
        <w:t>e)           требовать от предприятий проведения оценок, консультаций и полного раскрытия информации о последствиях их коммерческой деятельности для окружающей среды, здоровья населения и прав человека, а также об их планах по устранению таких последствий;</w:t>
      </w:r>
    </w:p>
    <w:p w:rsidR="004A7C07" w:rsidRPr="004A7C07" w:rsidRDefault="004A7C07" w:rsidP="004A7C07">
      <w:pPr>
        <w:pStyle w:val="aa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 w:rsidRPr="004A7C07">
        <w:rPr>
          <w:rStyle w:val="ab"/>
          <w:rFonts w:asciiTheme="minorHAnsi" w:hAnsiTheme="minorHAnsi"/>
          <w:sz w:val="22"/>
          <w:szCs w:val="22"/>
        </w:rPr>
        <w:t xml:space="preserve">              </w:t>
      </w:r>
      <w:r w:rsidRPr="004A7C07">
        <w:rPr>
          <w:rFonts w:asciiTheme="minorHAnsi" w:hAnsiTheme="minorHAnsi"/>
          <w:b/>
          <w:bCs/>
          <w:sz w:val="22"/>
          <w:szCs w:val="22"/>
        </w:rPr>
        <w:br/>
      </w:r>
      <w:r w:rsidRPr="004A7C07">
        <w:rPr>
          <w:rStyle w:val="ab"/>
          <w:rFonts w:asciiTheme="minorHAnsi" w:hAnsiTheme="minorHAnsi"/>
          <w:sz w:val="22"/>
          <w:szCs w:val="22"/>
        </w:rPr>
        <w:t>f)            в ходе осуществления настоящих рекомендаций руководствоваться Руководящими принципами предпринимательской деятельности в аспекте прав человека: осуществление Рамок Организации Объединенных Наций, касающихся "защиты, соблюдения и сре</w:t>
      </w:r>
      <w:proofErr w:type="gramStart"/>
      <w:r w:rsidRPr="004A7C07">
        <w:rPr>
          <w:rStyle w:val="ab"/>
          <w:rFonts w:asciiTheme="minorHAnsi" w:hAnsiTheme="minorHAnsi"/>
          <w:sz w:val="22"/>
          <w:szCs w:val="22"/>
        </w:rPr>
        <w:t>дств пр</w:t>
      </w:r>
      <w:proofErr w:type="gramEnd"/>
      <w:r w:rsidRPr="004A7C07">
        <w:rPr>
          <w:rStyle w:val="ab"/>
          <w:rFonts w:asciiTheme="minorHAnsi" w:hAnsiTheme="minorHAnsi"/>
          <w:sz w:val="22"/>
          <w:szCs w:val="22"/>
        </w:rPr>
        <w:t>авовой защиты", единогласно принятыми в 2011 году Советом по правам человека.</w:t>
      </w:r>
      <w:r w:rsidRPr="004A7C07">
        <w:rPr>
          <w:rFonts w:asciiTheme="minorHAnsi" w:hAnsiTheme="minorHAnsi"/>
          <w:sz w:val="22"/>
          <w:szCs w:val="22"/>
        </w:rPr>
        <w:t xml:space="preserve"> </w:t>
      </w:r>
    </w:p>
    <w:p w:rsidR="004A7C07" w:rsidRPr="004A7C07" w:rsidRDefault="004A7C07" w:rsidP="004A7C07">
      <w:pPr>
        <w:pStyle w:val="aa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 w:rsidRPr="004A7C07">
        <w:rPr>
          <w:rStyle w:val="ab"/>
          <w:rFonts w:asciiTheme="minorHAnsi" w:hAnsiTheme="minorHAnsi"/>
          <w:sz w:val="22"/>
          <w:szCs w:val="22"/>
        </w:rPr>
        <w:t xml:space="preserve">             </w:t>
      </w:r>
    </w:p>
    <w:p w:rsidR="004A7C07" w:rsidRPr="00DE6F3E" w:rsidRDefault="004A7C07" w:rsidP="004A7C07">
      <w:pPr>
        <w:pStyle w:val="aa"/>
        <w:spacing w:before="0" w:beforeAutospacing="0" w:after="0" w:afterAutospacing="0" w:line="276" w:lineRule="auto"/>
        <w:jc w:val="both"/>
        <w:rPr>
          <w:rFonts w:asciiTheme="minorHAnsi" w:hAnsiTheme="minorHAnsi"/>
        </w:rPr>
      </w:pPr>
      <w:r w:rsidRPr="00DE6F3E">
        <w:rPr>
          <w:rStyle w:val="ab"/>
          <w:rFonts w:asciiTheme="minorHAnsi" w:hAnsiTheme="minorHAnsi"/>
        </w:rPr>
        <w:t>В.       Общие принципы (статьи 2, 3, 6 и 12 Конвенции)</w:t>
      </w:r>
    </w:p>
    <w:p w:rsidR="004A7C07" w:rsidRPr="004A7C07" w:rsidRDefault="004A7C07" w:rsidP="004A7C07">
      <w:pPr>
        <w:pStyle w:val="aa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 w:rsidRPr="004A7C07">
        <w:rPr>
          <w:rStyle w:val="ab"/>
          <w:rFonts w:asciiTheme="minorHAnsi" w:hAnsiTheme="minorHAnsi"/>
          <w:sz w:val="22"/>
          <w:szCs w:val="22"/>
        </w:rPr>
        <w:t xml:space="preserve">                             </w:t>
      </w:r>
    </w:p>
    <w:p w:rsidR="004A7C07" w:rsidRPr="004A7C07" w:rsidRDefault="004A7C07" w:rsidP="004A7C07">
      <w:pPr>
        <w:pStyle w:val="aa"/>
        <w:spacing w:before="0" w:beforeAutospacing="0" w:line="276" w:lineRule="auto"/>
        <w:jc w:val="both"/>
        <w:rPr>
          <w:rFonts w:asciiTheme="minorHAnsi" w:hAnsiTheme="minorHAnsi"/>
          <w:sz w:val="22"/>
          <w:szCs w:val="22"/>
        </w:rPr>
      </w:pPr>
      <w:proofErr w:type="spellStart"/>
      <w:r w:rsidRPr="004A7C07">
        <w:rPr>
          <w:rStyle w:val="ab"/>
          <w:rFonts w:asciiTheme="minorHAnsi" w:hAnsiTheme="minorHAnsi"/>
          <w:sz w:val="22"/>
          <w:szCs w:val="22"/>
        </w:rPr>
        <w:t>Недискриминация</w:t>
      </w:r>
      <w:proofErr w:type="spellEnd"/>
    </w:p>
    <w:p w:rsidR="004A7C07" w:rsidRPr="004A7C07" w:rsidRDefault="004A7C07" w:rsidP="004A7C07">
      <w:pPr>
        <w:pStyle w:val="aa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4A7C07">
        <w:rPr>
          <w:rFonts w:asciiTheme="minorHAnsi" w:hAnsiTheme="minorHAnsi"/>
          <w:sz w:val="22"/>
          <w:szCs w:val="22"/>
        </w:rPr>
        <w:t xml:space="preserve">22.         Комитет обеспокоен тем, что в государстве-участнике до сих пор не принято никакого антидискриминационного законодательства и не существует никакого определения расовой дискриминации, установленного в законодательном порядке. Комитет также обеспокоен тем, что дискриминация продолжает оставаться распространенной по отношению к детям, находящимся в </w:t>
      </w:r>
      <w:proofErr w:type="spellStart"/>
      <w:r w:rsidRPr="004A7C07">
        <w:rPr>
          <w:rFonts w:asciiTheme="minorHAnsi" w:hAnsiTheme="minorHAnsi"/>
          <w:sz w:val="22"/>
          <w:szCs w:val="22"/>
        </w:rPr>
        <w:t>маргинализированном</w:t>
      </w:r>
      <w:proofErr w:type="spellEnd"/>
      <w:r w:rsidRPr="004A7C07">
        <w:rPr>
          <w:rFonts w:asciiTheme="minorHAnsi" w:hAnsiTheme="minorHAnsi"/>
          <w:sz w:val="22"/>
          <w:szCs w:val="22"/>
        </w:rPr>
        <w:t xml:space="preserve"> и неблагоприятном положении, таким как дети, принадлежащие к группам меньшинств, </w:t>
      </w:r>
      <w:proofErr w:type="gramStart"/>
      <w:r w:rsidRPr="004A7C07">
        <w:rPr>
          <w:rFonts w:asciiTheme="minorHAnsi" w:hAnsiTheme="minorHAnsi"/>
          <w:sz w:val="22"/>
          <w:szCs w:val="22"/>
        </w:rPr>
        <w:t>дети-рома</w:t>
      </w:r>
      <w:proofErr w:type="gramEnd"/>
      <w:r w:rsidRPr="004A7C07">
        <w:rPr>
          <w:rFonts w:asciiTheme="minorHAnsi" w:hAnsiTheme="minorHAnsi"/>
          <w:sz w:val="22"/>
          <w:szCs w:val="22"/>
        </w:rPr>
        <w:t>, дети трудящихся-мигрантов, дети апатридов, девочки на Северном Кавказе и дети, не зарегистрированные как постоянные жители. Комитет особо обеспокоен возрастающим числом детей, которые становятся участниками националистических движений, причастных к совершению преступлений на почве ненависти в отношении групп меньшинств.</w:t>
      </w:r>
    </w:p>
    <w:p w:rsidR="004A7C07" w:rsidRPr="004A7C07" w:rsidRDefault="004A7C07" w:rsidP="004A7C07">
      <w:pPr>
        <w:pStyle w:val="aa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4A7C07">
        <w:rPr>
          <w:rFonts w:asciiTheme="minorHAnsi" w:hAnsiTheme="minorHAnsi"/>
          <w:sz w:val="22"/>
          <w:szCs w:val="22"/>
        </w:rPr>
        <w:t xml:space="preserve">23.         </w:t>
      </w:r>
      <w:r w:rsidRPr="004A7C07">
        <w:rPr>
          <w:rStyle w:val="ab"/>
          <w:rFonts w:asciiTheme="minorHAnsi" w:hAnsiTheme="minorHAnsi"/>
          <w:sz w:val="22"/>
          <w:szCs w:val="22"/>
        </w:rPr>
        <w:t xml:space="preserve">Комитет настоятельно призывает государство-участник принять всеобъемлющее антидискриминационное законодательство, включая определение расовой дискриминации, и обеспечить, чтобы оно охватывало и криминализировало дискриминацию по всем признакам. В частности, он предлагает государству-участнику принять безотлагательные меры для предупреждения дискриминации в отношении детей, находящихся в </w:t>
      </w:r>
      <w:proofErr w:type="spellStart"/>
      <w:r w:rsidRPr="004A7C07">
        <w:rPr>
          <w:rStyle w:val="ab"/>
          <w:rFonts w:asciiTheme="minorHAnsi" w:hAnsiTheme="minorHAnsi"/>
          <w:sz w:val="22"/>
          <w:szCs w:val="22"/>
        </w:rPr>
        <w:t>маргинализированном</w:t>
      </w:r>
      <w:proofErr w:type="spellEnd"/>
      <w:r w:rsidRPr="004A7C07">
        <w:rPr>
          <w:rStyle w:val="ab"/>
          <w:rFonts w:asciiTheme="minorHAnsi" w:hAnsiTheme="minorHAnsi"/>
          <w:sz w:val="22"/>
          <w:szCs w:val="22"/>
        </w:rPr>
        <w:t xml:space="preserve"> и неблагоприятном положении, включая детей, принадлежащих к группам меньшинств, </w:t>
      </w:r>
      <w:proofErr w:type="gramStart"/>
      <w:r w:rsidRPr="004A7C07">
        <w:rPr>
          <w:rStyle w:val="ab"/>
          <w:rFonts w:asciiTheme="minorHAnsi" w:hAnsiTheme="minorHAnsi"/>
          <w:sz w:val="22"/>
          <w:szCs w:val="22"/>
        </w:rPr>
        <w:t>детей-рома</w:t>
      </w:r>
      <w:proofErr w:type="gramEnd"/>
      <w:r w:rsidRPr="004A7C07">
        <w:rPr>
          <w:rStyle w:val="ab"/>
          <w:rFonts w:asciiTheme="minorHAnsi" w:hAnsiTheme="minorHAnsi"/>
          <w:sz w:val="22"/>
          <w:szCs w:val="22"/>
        </w:rPr>
        <w:t xml:space="preserve">, детей нелегальных трудящихся-мигрантов, детей лиц без гражданства, девочек на Северном Кавказе и детей, не имеющих постоянной регистрации по месту жительства (прописки). Комитет настоятельно призывает государство-участник принять меры по недопущению вовлечения детей в националистические движения, обеспечив их обучение на </w:t>
      </w:r>
      <w:r w:rsidRPr="004A7C07">
        <w:rPr>
          <w:rStyle w:val="ab"/>
          <w:rFonts w:asciiTheme="minorHAnsi" w:hAnsiTheme="minorHAnsi"/>
          <w:sz w:val="22"/>
          <w:szCs w:val="22"/>
        </w:rPr>
        <w:lastRenderedPageBreak/>
        <w:t xml:space="preserve">основе принципов </w:t>
      </w:r>
      <w:proofErr w:type="spellStart"/>
      <w:r w:rsidRPr="004A7C07">
        <w:rPr>
          <w:rStyle w:val="ab"/>
          <w:rFonts w:asciiTheme="minorHAnsi" w:hAnsiTheme="minorHAnsi"/>
          <w:sz w:val="22"/>
          <w:szCs w:val="22"/>
        </w:rPr>
        <w:t>недискриминации</w:t>
      </w:r>
      <w:proofErr w:type="spellEnd"/>
      <w:r w:rsidRPr="004A7C07">
        <w:rPr>
          <w:rStyle w:val="ab"/>
          <w:rFonts w:asciiTheme="minorHAnsi" w:hAnsiTheme="minorHAnsi"/>
          <w:sz w:val="22"/>
          <w:szCs w:val="22"/>
        </w:rPr>
        <w:t xml:space="preserve"> и прав человека. </w:t>
      </w:r>
      <w:proofErr w:type="gramStart"/>
      <w:r w:rsidRPr="004A7C07">
        <w:rPr>
          <w:rStyle w:val="ab"/>
          <w:rFonts w:asciiTheme="minorHAnsi" w:hAnsiTheme="minorHAnsi"/>
          <w:sz w:val="22"/>
          <w:szCs w:val="22"/>
        </w:rPr>
        <w:t xml:space="preserve">Комитет далее рекомендует государству-участнику включить в его следующий периодический доклад информацию о мерах и программах, имеющих отношение к Конвенции, и о мерах, осуществленных государством-участником во исполнение </w:t>
      </w:r>
      <w:proofErr w:type="spellStart"/>
      <w:r w:rsidRPr="004A7C07">
        <w:rPr>
          <w:rStyle w:val="ab"/>
          <w:rFonts w:asciiTheme="minorHAnsi" w:hAnsiTheme="minorHAnsi"/>
          <w:sz w:val="22"/>
          <w:szCs w:val="22"/>
        </w:rPr>
        <w:t>Дурбанской</w:t>
      </w:r>
      <w:proofErr w:type="spellEnd"/>
      <w:r w:rsidRPr="004A7C07">
        <w:rPr>
          <w:rStyle w:val="ab"/>
          <w:rFonts w:asciiTheme="minorHAnsi" w:hAnsiTheme="minorHAnsi"/>
          <w:sz w:val="22"/>
          <w:szCs w:val="22"/>
        </w:rPr>
        <w:t xml:space="preserve"> декларации и Программы действий, принятых на Всемирной конференции 2001 года против расизма, расовой дискриминации, ксенофобии и связанной с ними нетерпимости, а также итогового документа, принятого на Конференции 2009 года по обзору </w:t>
      </w:r>
      <w:proofErr w:type="spellStart"/>
      <w:r w:rsidRPr="004A7C07">
        <w:rPr>
          <w:rStyle w:val="ab"/>
          <w:rFonts w:asciiTheme="minorHAnsi" w:hAnsiTheme="minorHAnsi"/>
          <w:sz w:val="22"/>
          <w:szCs w:val="22"/>
        </w:rPr>
        <w:t>Дурбанского</w:t>
      </w:r>
      <w:proofErr w:type="spellEnd"/>
      <w:r w:rsidRPr="004A7C07">
        <w:rPr>
          <w:rStyle w:val="ab"/>
          <w:rFonts w:asciiTheme="minorHAnsi" w:hAnsiTheme="minorHAnsi"/>
          <w:sz w:val="22"/>
          <w:szCs w:val="22"/>
        </w:rPr>
        <w:t xml:space="preserve"> процесса</w:t>
      </w:r>
      <w:proofErr w:type="gramEnd"/>
      <w:r w:rsidRPr="004A7C07">
        <w:rPr>
          <w:rStyle w:val="ab"/>
          <w:rFonts w:asciiTheme="minorHAnsi" w:hAnsiTheme="minorHAnsi"/>
          <w:sz w:val="22"/>
          <w:szCs w:val="22"/>
        </w:rPr>
        <w:t>.</w:t>
      </w:r>
    </w:p>
    <w:p w:rsidR="004A7C07" w:rsidRPr="004A7C07" w:rsidRDefault="004A7C07" w:rsidP="004A7C07">
      <w:pPr>
        <w:pStyle w:val="aa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4A7C07">
        <w:rPr>
          <w:rFonts w:asciiTheme="minorHAnsi" w:hAnsiTheme="minorHAnsi"/>
          <w:sz w:val="22"/>
          <w:szCs w:val="22"/>
        </w:rPr>
        <w:t xml:space="preserve">24.         Комитет также обеспокоен недавно принятым законодательством государства-участника, запрещающим "пропаганду нетрадиционных сексуальных отношений", который в целом предназначен для защиты детей, однако поощряет стигматизацию и дискриминацию в отношении лесбиянок, гомосексуалистов, </w:t>
      </w:r>
      <w:proofErr w:type="spellStart"/>
      <w:r w:rsidRPr="004A7C07">
        <w:rPr>
          <w:rFonts w:asciiTheme="minorHAnsi" w:hAnsiTheme="minorHAnsi"/>
          <w:sz w:val="22"/>
          <w:szCs w:val="22"/>
        </w:rPr>
        <w:t>бисексуалов</w:t>
      </w:r>
      <w:proofErr w:type="spellEnd"/>
      <w:r w:rsidRPr="004A7C07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4A7C07">
        <w:rPr>
          <w:rFonts w:asciiTheme="minorHAnsi" w:hAnsiTheme="minorHAnsi"/>
          <w:sz w:val="22"/>
          <w:szCs w:val="22"/>
        </w:rPr>
        <w:t>трансгендеров</w:t>
      </w:r>
      <w:proofErr w:type="spellEnd"/>
      <w:r w:rsidRPr="004A7C07">
        <w:rPr>
          <w:rFonts w:asciiTheme="minorHAnsi" w:hAnsiTheme="minorHAnsi"/>
          <w:sz w:val="22"/>
          <w:szCs w:val="22"/>
        </w:rPr>
        <w:t xml:space="preserve"> и </w:t>
      </w:r>
      <w:proofErr w:type="spellStart"/>
      <w:r w:rsidRPr="004A7C07">
        <w:rPr>
          <w:rFonts w:asciiTheme="minorHAnsi" w:hAnsiTheme="minorHAnsi"/>
          <w:sz w:val="22"/>
          <w:szCs w:val="22"/>
        </w:rPr>
        <w:t>интерсексуалов</w:t>
      </w:r>
      <w:proofErr w:type="spellEnd"/>
      <w:r w:rsidRPr="004A7C07">
        <w:rPr>
          <w:rFonts w:asciiTheme="minorHAnsi" w:hAnsiTheme="minorHAnsi"/>
          <w:sz w:val="22"/>
          <w:szCs w:val="22"/>
        </w:rPr>
        <w:t xml:space="preserve"> (ЛГБТИ), включая детей, и детей из семей ЛГБТИ. Комитет испытывает особую обеспокоенность в связи с тем, что используемые расплывчатые определения пропаганды привели к целенаправленным продолжающимся преследованиям по отношению к сообществу ЛГБТИ в стране, в том числе посредством оскорблений и насилия, в частности в отношении несовершеннолетних защитников прав ЛГБТИ.</w:t>
      </w:r>
    </w:p>
    <w:p w:rsidR="004A7C07" w:rsidRPr="004A7C07" w:rsidRDefault="004A7C07" w:rsidP="004A7C07">
      <w:pPr>
        <w:pStyle w:val="aa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4A7C07">
        <w:rPr>
          <w:rFonts w:asciiTheme="minorHAnsi" w:hAnsiTheme="minorHAnsi"/>
          <w:sz w:val="22"/>
          <w:szCs w:val="22"/>
        </w:rPr>
        <w:t xml:space="preserve">25.         </w:t>
      </w:r>
      <w:r w:rsidRPr="004A7C07">
        <w:rPr>
          <w:rStyle w:val="ab"/>
          <w:rFonts w:asciiTheme="minorHAnsi" w:hAnsiTheme="minorHAnsi"/>
          <w:sz w:val="22"/>
          <w:szCs w:val="22"/>
        </w:rPr>
        <w:t xml:space="preserve">Комитет рекомендует государству-участнику отменить его законодательство, запрещающее пропаганду гомосексуализма, и обеспечить, чтобы дети, принадлежащие к группам ЛГБТИ, или дети из семей ЛГБТИ не </w:t>
      </w:r>
      <w:proofErr w:type="gramStart"/>
      <w:r w:rsidRPr="004A7C07">
        <w:rPr>
          <w:rStyle w:val="ab"/>
          <w:rFonts w:asciiTheme="minorHAnsi" w:hAnsiTheme="minorHAnsi"/>
          <w:sz w:val="22"/>
          <w:szCs w:val="22"/>
        </w:rPr>
        <w:t>подвергались дискриминации в какой бы то ни было</w:t>
      </w:r>
      <w:proofErr w:type="gramEnd"/>
      <w:r w:rsidRPr="004A7C07">
        <w:rPr>
          <w:rStyle w:val="ab"/>
          <w:rFonts w:asciiTheme="minorHAnsi" w:hAnsiTheme="minorHAnsi"/>
          <w:sz w:val="22"/>
          <w:szCs w:val="22"/>
        </w:rPr>
        <w:t xml:space="preserve"> форме посредством повышения осведомленности населения по вопросам равенства и </w:t>
      </w:r>
      <w:proofErr w:type="spellStart"/>
      <w:r w:rsidRPr="004A7C07">
        <w:rPr>
          <w:rStyle w:val="ab"/>
          <w:rFonts w:asciiTheme="minorHAnsi" w:hAnsiTheme="minorHAnsi"/>
          <w:sz w:val="22"/>
          <w:szCs w:val="22"/>
        </w:rPr>
        <w:t>недискриминации</w:t>
      </w:r>
      <w:proofErr w:type="spellEnd"/>
      <w:r w:rsidRPr="004A7C07">
        <w:rPr>
          <w:rStyle w:val="ab"/>
          <w:rFonts w:asciiTheme="minorHAnsi" w:hAnsiTheme="minorHAnsi"/>
          <w:sz w:val="22"/>
          <w:szCs w:val="22"/>
        </w:rPr>
        <w:t xml:space="preserve"> по признаку сексуальной ориентации и гендерной идентичности. </w:t>
      </w:r>
    </w:p>
    <w:p w:rsidR="004A7C07" w:rsidRPr="004A7C07" w:rsidRDefault="004A7C07" w:rsidP="004A7C07">
      <w:pPr>
        <w:pStyle w:val="aa"/>
        <w:spacing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 w:rsidRPr="004A7C07">
        <w:rPr>
          <w:rStyle w:val="ab"/>
          <w:rFonts w:asciiTheme="minorHAnsi" w:hAnsiTheme="minorHAnsi"/>
          <w:sz w:val="22"/>
          <w:szCs w:val="22"/>
        </w:rPr>
        <w:t>Наилучшие интересы ребенка</w:t>
      </w:r>
    </w:p>
    <w:p w:rsidR="004A7C07" w:rsidRPr="004A7C07" w:rsidRDefault="004A7C07" w:rsidP="004A7C07">
      <w:pPr>
        <w:pStyle w:val="aa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 w:rsidRPr="004A7C07">
        <w:rPr>
          <w:rFonts w:asciiTheme="minorHAnsi" w:hAnsiTheme="minorHAnsi"/>
          <w:sz w:val="22"/>
          <w:szCs w:val="22"/>
        </w:rPr>
        <w:br/>
        <w:t>26.         Комитет отмечает информацию государства-участника о том, что в его законодательстве предусмотрено обязательство учитывать интересы ребенка во всех мероприятиях, касающихся детей. Вместе с тем Комитет выражает обеспокоенность по поводу того, что:</w:t>
      </w:r>
    </w:p>
    <w:p w:rsidR="004A7C07" w:rsidRPr="004A7C07" w:rsidRDefault="004A7C07" w:rsidP="004A7C07">
      <w:pPr>
        <w:pStyle w:val="aa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 w:rsidRPr="004A7C07">
        <w:rPr>
          <w:rFonts w:asciiTheme="minorHAnsi" w:hAnsiTheme="minorHAnsi"/>
          <w:sz w:val="22"/>
          <w:szCs w:val="22"/>
        </w:rPr>
        <w:t xml:space="preserve">              </w:t>
      </w:r>
    </w:p>
    <w:p w:rsidR="004A7C07" w:rsidRPr="004A7C07" w:rsidRDefault="004A7C07" w:rsidP="004A7C07">
      <w:pPr>
        <w:pStyle w:val="aa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 w:rsidRPr="004A7C07">
        <w:rPr>
          <w:rFonts w:asciiTheme="minorHAnsi" w:hAnsiTheme="minorHAnsi"/>
          <w:sz w:val="22"/>
          <w:szCs w:val="22"/>
        </w:rPr>
        <w:t xml:space="preserve">а)           в законодательстве государства-участника упоминаются "законные интересы ребенка", что по своей значимости неравноценно "наилучшим интересам ребенка"; </w:t>
      </w:r>
    </w:p>
    <w:p w:rsidR="004A7C07" w:rsidRPr="004A7C07" w:rsidRDefault="004A7C07" w:rsidP="004A7C07">
      <w:pPr>
        <w:pStyle w:val="aa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 w:rsidRPr="004A7C07">
        <w:rPr>
          <w:rFonts w:asciiTheme="minorHAnsi" w:hAnsiTheme="minorHAnsi"/>
          <w:sz w:val="22"/>
          <w:szCs w:val="22"/>
        </w:rPr>
        <w:t xml:space="preserve">              </w:t>
      </w:r>
      <w:r w:rsidRPr="004A7C07">
        <w:rPr>
          <w:rFonts w:asciiTheme="minorHAnsi" w:hAnsiTheme="minorHAnsi"/>
          <w:sz w:val="22"/>
          <w:szCs w:val="22"/>
        </w:rPr>
        <w:br/>
        <w:t>b)           государственные учреждения по защите детей (органы опеки и попечительства) оценивают лишь общую физическую безопасность детей и не оценивают их эмоциональные и психологические потребности;</w:t>
      </w:r>
    </w:p>
    <w:p w:rsidR="004A7C07" w:rsidRPr="004A7C07" w:rsidRDefault="004A7C07" w:rsidP="004A7C07">
      <w:pPr>
        <w:pStyle w:val="aa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 w:rsidRPr="004A7C07">
        <w:rPr>
          <w:rFonts w:asciiTheme="minorHAnsi" w:hAnsiTheme="minorHAnsi"/>
          <w:sz w:val="22"/>
          <w:szCs w:val="22"/>
        </w:rPr>
        <w:t xml:space="preserve">              </w:t>
      </w:r>
    </w:p>
    <w:p w:rsidR="004A7C07" w:rsidRPr="004A7C07" w:rsidRDefault="004A7C07" w:rsidP="004A7C07">
      <w:pPr>
        <w:pStyle w:val="aa"/>
        <w:spacing w:before="0" w:beforeAutospacing="0" w:line="276" w:lineRule="auto"/>
        <w:jc w:val="both"/>
        <w:rPr>
          <w:rFonts w:asciiTheme="minorHAnsi" w:hAnsiTheme="minorHAnsi"/>
          <w:sz w:val="22"/>
          <w:szCs w:val="22"/>
        </w:rPr>
      </w:pPr>
      <w:r w:rsidRPr="004A7C07">
        <w:rPr>
          <w:rFonts w:asciiTheme="minorHAnsi" w:hAnsiTheme="minorHAnsi"/>
          <w:sz w:val="22"/>
          <w:szCs w:val="22"/>
        </w:rPr>
        <w:t>с)           в ходе продолжающейся "</w:t>
      </w:r>
      <w:proofErr w:type="spellStart"/>
      <w:r w:rsidRPr="004A7C07">
        <w:rPr>
          <w:rFonts w:asciiTheme="minorHAnsi" w:hAnsiTheme="minorHAnsi"/>
          <w:sz w:val="22"/>
          <w:szCs w:val="22"/>
        </w:rPr>
        <w:t>антиювенальной</w:t>
      </w:r>
      <w:proofErr w:type="spellEnd"/>
      <w:r w:rsidRPr="004A7C07">
        <w:rPr>
          <w:rFonts w:asciiTheme="minorHAnsi" w:hAnsiTheme="minorHAnsi"/>
          <w:sz w:val="22"/>
          <w:szCs w:val="22"/>
        </w:rPr>
        <w:t>" кампании, согласно сообщениям, интересы родителей ставятся выше интересов их детей.</w:t>
      </w:r>
    </w:p>
    <w:p w:rsidR="004A7C07" w:rsidRPr="004A7C07" w:rsidRDefault="004A7C07" w:rsidP="004A7C07">
      <w:pPr>
        <w:pStyle w:val="aa"/>
        <w:spacing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 w:rsidRPr="004A7C07">
        <w:rPr>
          <w:rFonts w:asciiTheme="minorHAnsi" w:hAnsiTheme="minorHAnsi"/>
          <w:sz w:val="22"/>
          <w:szCs w:val="22"/>
        </w:rPr>
        <w:t xml:space="preserve">27.         </w:t>
      </w:r>
      <w:r w:rsidRPr="004A7C07">
        <w:rPr>
          <w:rStyle w:val="ab"/>
          <w:rFonts w:asciiTheme="minorHAnsi" w:hAnsiTheme="minorHAnsi"/>
          <w:sz w:val="22"/>
          <w:szCs w:val="22"/>
        </w:rPr>
        <w:t xml:space="preserve">Комитет обращает внимание государства-участника на свое замечание общего порядка № 14 (2013 год) о праве ребенка на учет его или ее наилучших интересов на первоочередной основе и рекомендует государству-участнику изменить его законодательство, чтобы полнее отразить это право, установленное Конвенцией. Он также рекомендует государству-участнику активизировать усилия по обеспечению надлежащего интегрирования и последовательного применения этого права в рамках всех законодательных, административных и судебных процедур, а также всех стратегий, программ и проектов, имеющих отношение к детям или </w:t>
      </w:r>
      <w:r w:rsidRPr="004A7C07">
        <w:rPr>
          <w:rStyle w:val="ab"/>
          <w:rFonts w:asciiTheme="minorHAnsi" w:hAnsiTheme="minorHAnsi"/>
          <w:sz w:val="22"/>
          <w:szCs w:val="22"/>
        </w:rPr>
        <w:lastRenderedPageBreak/>
        <w:t xml:space="preserve">затрагивающих их интересы. В этой связи государству-участнику предлагается разработать процедуры и критерии выработки руководящих указаний для всех соответствующих должностных лиц в отношении определения наилучших интересов ребенка в каждой области и </w:t>
      </w:r>
      <w:proofErr w:type="spellStart"/>
      <w:r w:rsidRPr="004A7C07">
        <w:rPr>
          <w:rStyle w:val="ab"/>
          <w:rFonts w:asciiTheme="minorHAnsi" w:hAnsiTheme="minorHAnsi"/>
          <w:sz w:val="22"/>
          <w:szCs w:val="22"/>
        </w:rPr>
        <w:t>уделения</w:t>
      </w:r>
      <w:proofErr w:type="spellEnd"/>
      <w:r w:rsidRPr="004A7C07">
        <w:rPr>
          <w:rStyle w:val="ab"/>
          <w:rFonts w:asciiTheme="minorHAnsi" w:hAnsiTheme="minorHAnsi"/>
          <w:sz w:val="22"/>
          <w:szCs w:val="22"/>
        </w:rPr>
        <w:t xml:space="preserve"> им надлежащего первоочередного внимания. Такие процедуры и критерии следует распространить среди различных структур общества, включая религиозных деятелей, суды, административные и законодательные органы. Кроме того, Комитет рекомендует государству-участнику обеспечить конструктивный диалог между </w:t>
      </w:r>
      <w:proofErr w:type="spellStart"/>
      <w:r w:rsidRPr="004A7C07">
        <w:rPr>
          <w:rStyle w:val="ab"/>
          <w:rFonts w:asciiTheme="minorHAnsi" w:hAnsiTheme="minorHAnsi"/>
          <w:sz w:val="22"/>
          <w:szCs w:val="22"/>
        </w:rPr>
        <w:t>проювенальными</w:t>
      </w:r>
      <w:proofErr w:type="spellEnd"/>
      <w:r w:rsidRPr="004A7C07">
        <w:rPr>
          <w:rStyle w:val="ab"/>
          <w:rFonts w:asciiTheme="minorHAnsi" w:hAnsiTheme="minorHAnsi"/>
          <w:sz w:val="22"/>
          <w:szCs w:val="22"/>
        </w:rPr>
        <w:t xml:space="preserve"> и </w:t>
      </w:r>
      <w:proofErr w:type="spellStart"/>
      <w:r w:rsidRPr="004A7C07">
        <w:rPr>
          <w:rStyle w:val="ab"/>
          <w:rFonts w:asciiTheme="minorHAnsi" w:hAnsiTheme="minorHAnsi"/>
          <w:sz w:val="22"/>
          <w:szCs w:val="22"/>
        </w:rPr>
        <w:t>антиювенальными</w:t>
      </w:r>
      <w:proofErr w:type="spellEnd"/>
      <w:r w:rsidRPr="004A7C07">
        <w:rPr>
          <w:rStyle w:val="ab"/>
          <w:rFonts w:asciiTheme="minorHAnsi" w:hAnsiTheme="minorHAnsi"/>
          <w:sz w:val="22"/>
          <w:szCs w:val="22"/>
        </w:rPr>
        <w:t xml:space="preserve"> группами относительно международно-правовых обязательств государства-участника, принимая при этом во внимание национальные семейные традиции.</w:t>
      </w:r>
    </w:p>
    <w:p w:rsidR="004A7C07" w:rsidRPr="004A7C07" w:rsidRDefault="004A7C07" w:rsidP="004A7C07">
      <w:pPr>
        <w:pStyle w:val="aa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 w:rsidRPr="004A7C07">
        <w:rPr>
          <w:rStyle w:val="ab"/>
          <w:rFonts w:asciiTheme="minorHAnsi" w:hAnsiTheme="minorHAnsi"/>
          <w:sz w:val="22"/>
          <w:szCs w:val="22"/>
        </w:rPr>
        <w:t xml:space="preserve">            </w:t>
      </w:r>
    </w:p>
    <w:p w:rsidR="004A7C07" w:rsidRPr="00DE6F3E" w:rsidRDefault="004A7C07" w:rsidP="004A7C07">
      <w:pPr>
        <w:pStyle w:val="aa"/>
        <w:spacing w:before="0" w:beforeAutospacing="0" w:after="0" w:afterAutospacing="0" w:line="276" w:lineRule="auto"/>
        <w:jc w:val="both"/>
        <w:rPr>
          <w:rFonts w:asciiTheme="minorHAnsi" w:hAnsiTheme="minorHAnsi"/>
        </w:rPr>
      </w:pPr>
      <w:r w:rsidRPr="00DE6F3E">
        <w:rPr>
          <w:rStyle w:val="ab"/>
          <w:rFonts w:asciiTheme="minorHAnsi" w:hAnsiTheme="minorHAnsi"/>
        </w:rPr>
        <w:t>С.       Гражданские права и свободы (статьи 7, 8 и 13−17 Конвенции)</w:t>
      </w:r>
    </w:p>
    <w:p w:rsidR="004A7C07" w:rsidRPr="004A7C07" w:rsidRDefault="004A7C07" w:rsidP="004A7C07">
      <w:pPr>
        <w:pStyle w:val="aa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 w:rsidRPr="004A7C07">
        <w:rPr>
          <w:rStyle w:val="ab"/>
          <w:rFonts w:asciiTheme="minorHAnsi" w:hAnsiTheme="minorHAnsi"/>
          <w:sz w:val="22"/>
          <w:szCs w:val="22"/>
        </w:rPr>
        <w:t xml:space="preserve">                             </w:t>
      </w:r>
    </w:p>
    <w:p w:rsidR="004A7C07" w:rsidRPr="004A7C07" w:rsidRDefault="004A7C07" w:rsidP="004A7C07">
      <w:pPr>
        <w:pStyle w:val="aa"/>
        <w:spacing w:before="0" w:beforeAutospacing="0" w:line="276" w:lineRule="auto"/>
        <w:jc w:val="both"/>
        <w:rPr>
          <w:rFonts w:asciiTheme="minorHAnsi" w:hAnsiTheme="minorHAnsi"/>
          <w:sz w:val="22"/>
          <w:szCs w:val="22"/>
        </w:rPr>
      </w:pPr>
      <w:r w:rsidRPr="004A7C07">
        <w:rPr>
          <w:rStyle w:val="ab"/>
          <w:rFonts w:asciiTheme="minorHAnsi" w:hAnsiTheme="minorHAnsi"/>
          <w:sz w:val="22"/>
          <w:szCs w:val="22"/>
        </w:rPr>
        <w:t>Регистрация рождений</w:t>
      </w:r>
    </w:p>
    <w:p w:rsidR="004A7C07" w:rsidRPr="004A7C07" w:rsidRDefault="004A7C07" w:rsidP="004A7C07">
      <w:pPr>
        <w:pStyle w:val="aa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4A7C07">
        <w:rPr>
          <w:rFonts w:asciiTheme="minorHAnsi" w:hAnsiTheme="minorHAnsi"/>
          <w:sz w:val="22"/>
          <w:szCs w:val="22"/>
        </w:rPr>
        <w:t>28.         Комитет серьезно обеспокоен сообщениями о том, что детям, родившимся у матерей из числа рома, беженцев и просителей убежища, не имеющих российского паспорта, либо документов, удостоверяющих их личность, при рождении выдают только больничную справку, в которой указан только их пол, рост и вес. Комитет обеспокоен тем, что подобная практика приводит к появлению нового поколения лиц без документов, чьи права ограничены во всех сферах жизни.</w:t>
      </w:r>
    </w:p>
    <w:p w:rsidR="004A7C07" w:rsidRPr="004A7C07" w:rsidRDefault="004A7C07" w:rsidP="004A7C07">
      <w:pPr>
        <w:pStyle w:val="aa"/>
        <w:spacing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 w:rsidRPr="004A7C07">
        <w:rPr>
          <w:rFonts w:asciiTheme="minorHAnsi" w:hAnsiTheme="minorHAnsi"/>
          <w:sz w:val="22"/>
          <w:szCs w:val="22"/>
        </w:rPr>
        <w:t xml:space="preserve">29.         </w:t>
      </w:r>
      <w:r w:rsidRPr="004A7C07">
        <w:rPr>
          <w:rStyle w:val="ab"/>
          <w:rFonts w:asciiTheme="minorHAnsi" w:hAnsiTheme="minorHAnsi"/>
          <w:sz w:val="22"/>
          <w:szCs w:val="22"/>
        </w:rPr>
        <w:t xml:space="preserve">Комитет настоятельно призывает государство-участник обеспечить, чтобы все дети, рожденные на его территории, независимо от статуса их родителей, регистрировались на тех же условиях, что и дети, родившиеся у российских граждан, и чтобы им выдавалось стандартное свидетельство о рождении. </w:t>
      </w:r>
    </w:p>
    <w:p w:rsidR="004A7C07" w:rsidRPr="004A7C07" w:rsidRDefault="004A7C07" w:rsidP="004A7C07">
      <w:pPr>
        <w:pStyle w:val="aa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 w:rsidRPr="004A7C07">
        <w:rPr>
          <w:rStyle w:val="ab"/>
          <w:rFonts w:asciiTheme="minorHAnsi" w:hAnsiTheme="minorHAnsi"/>
          <w:sz w:val="22"/>
          <w:szCs w:val="22"/>
        </w:rPr>
        <w:t xml:space="preserve">            </w:t>
      </w:r>
    </w:p>
    <w:p w:rsidR="004A7C07" w:rsidRPr="00DE6F3E" w:rsidRDefault="004A7C07" w:rsidP="004A7C07">
      <w:pPr>
        <w:pStyle w:val="aa"/>
        <w:spacing w:before="0" w:beforeAutospacing="0" w:after="0" w:afterAutospacing="0" w:line="276" w:lineRule="auto"/>
        <w:jc w:val="both"/>
        <w:rPr>
          <w:rFonts w:asciiTheme="minorHAnsi" w:hAnsiTheme="minorHAnsi"/>
        </w:rPr>
      </w:pPr>
      <w:r w:rsidRPr="00DE6F3E">
        <w:rPr>
          <w:rStyle w:val="ab"/>
          <w:rFonts w:asciiTheme="minorHAnsi" w:hAnsiTheme="minorHAnsi"/>
        </w:rPr>
        <w:t>D.       Насилие в отношении детей (статьи 19, 24 (3), 28 (2), 34, 37 а) и 39 Конвенции)</w:t>
      </w:r>
    </w:p>
    <w:p w:rsidR="004A7C07" w:rsidRPr="004A7C07" w:rsidRDefault="004A7C07" w:rsidP="004A7C07">
      <w:pPr>
        <w:pStyle w:val="aa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 w:rsidRPr="004A7C07">
        <w:rPr>
          <w:rStyle w:val="ab"/>
          <w:rFonts w:asciiTheme="minorHAnsi" w:hAnsiTheme="minorHAnsi"/>
          <w:sz w:val="22"/>
          <w:szCs w:val="22"/>
        </w:rPr>
        <w:t xml:space="preserve">                             </w:t>
      </w:r>
    </w:p>
    <w:p w:rsidR="004A7C07" w:rsidRPr="004A7C07" w:rsidRDefault="004A7C07" w:rsidP="004A7C07">
      <w:pPr>
        <w:pStyle w:val="aa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 w:rsidRPr="004A7C07">
        <w:rPr>
          <w:rStyle w:val="ab"/>
          <w:rFonts w:asciiTheme="minorHAnsi" w:hAnsiTheme="minorHAnsi"/>
          <w:sz w:val="22"/>
          <w:szCs w:val="22"/>
        </w:rPr>
        <w:t>Пытки и другие жестокие или унижающие достоинство виды обращения и наказания</w:t>
      </w:r>
    </w:p>
    <w:p w:rsidR="004A7C07" w:rsidRPr="004A7C07" w:rsidRDefault="004A7C07" w:rsidP="004A7C07">
      <w:pPr>
        <w:pStyle w:val="aa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 w:rsidRPr="004A7C07">
        <w:rPr>
          <w:rFonts w:asciiTheme="minorHAnsi" w:hAnsiTheme="minorHAnsi"/>
          <w:sz w:val="22"/>
          <w:szCs w:val="22"/>
        </w:rPr>
        <w:br/>
        <w:t>30.         Комитет отмечает создание Следственного комитета для выявления, расследования, преследования и наказания актов пыток, насилия и бесчеловечного или унижающего достоинство обращения в отношении детей. Вместе с тем он сожалеет об отсутствии механизмов, позволяющих самим детям обращаться с жалобами на акты жестокого обращения. Обеспокоенность Комитета, в частности, вызывает следующее:</w:t>
      </w:r>
    </w:p>
    <w:p w:rsidR="004A7C07" w:rsidRPr="004A7C07" w:rsidRDefault="004A7C07" w:rsidP="004A7C07">
      <w:pPr>
        <w:pStyle w:val="aa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 w:rsidRPr="004A7C07">
        <w:rPr>
          <w:rFonts w:asciiTheme="minorHAnsi" w:hAnsiTheme="minorHAnsi"/>
          <w:sz w:val="22"/>
          <w:szCs w:val="22"/>
        </w:rPr>
        <w:t xml:space="preserve">              </w:t>
      </w:r>
    </w:p>
    <w:p w:rsidR="004A7C07" w:rsidRPr="004A7C07" w:rsidRDefault="004A7C07" w:rsidP="004A7C07">
      <w:pPr>
        <w:pStyle w:val="aa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 w:rsidRPr="004A7C07">
        <w:rPr>
          <w:rFonts w:asciiTheme="minorHAnsi" w:hAnsiTheme="minorHAnsi"/>
          <w:sz w:val="22"/>
          <w:szCs w:val="22"/>
        </w:rPr>
        <w:t>а)           широко распространенное жестокое обращение сотрудников правоохранительных органов с детьми во время содержания под стражей в полиции или на досудебной стадии разбирательства;</w:t>
      </w:r>
    </w:p>
    <w:p w:rsidR="004A7C07" w:rsidRPr="004A7C07" w:rsidRDefault="004A7C07" w:rsidP="004A7C07">
      <w:pPr>
        <w:pStyle w:val="aa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 w:rsidRPr="004A7C07">
        <w:rPr>
          <w:rFonts w:asciiTheme="minorHAnsi" w:hAnsiTheme="minorHAnsi"/>
          <w:sz w:val="22"/>
          <w:szCs w:val="22"/>
        </w:rPr>
        <w:t xml:space="preserve">              </w:t>
      </w:r>
    </w:p>
    <w:p w:rsidR="004A7C07" w:rsidRPr="004A7C07" w:rsidRDefault="004A7C07" w:rsidP="004A7C07">
      <w:pPr>
        <w:pStyle w:val="aa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 w:rsidRPr="004A7C07">
        <w:rPr>
          <w:rFonts w:asciiTheme="minorHAnsi" w:hAnsiTheme="minorHAnsi"/>
          <w:sz w:val="22"/>
          <w:szCs w:val="22"/>
        </w:rPr>
        <w:t xml:space="preserve">b)           притеснения со стороны полиции в отношении </w:t>
      </w:r>
      <w:proofErr w:type="gramStart"/>
      <w:r w:rsidRPr="004A7C07">
        <w:rPr>
          <w:rFonts w:asciiTheme="minorHAnsi" w:hAnsiTheme="minorHAnsi"/>
          <w:sz w:val="22"/>
          <w:szCs w:val="22"/>
        </w:rPr>
        <w:t>детей-рома</w:t>
      </w:r>
      <w:proofErr w:type="gramEnd"/>
      <w:r w:rsidRPr="004A7C07">
        <w:rPr>
          <w:rFonts w:asciiTheme="minorHAnsi" w:hAnsiTheme="minorHAnsi"/>
          <w:sz w:val="22"/>
          <w:szCs w:val="22"/>
        </w:rPr>
        <w:t>, включая незаконные задержания и обыски, особенно во время частых направленных против рома кампаний в местах компактного проживания рома по всей стране;</w:t>
      </w:r>
    </w:p>
    <w:p w:rsidR="004A7C07" w:rsidRPr="004A7C07" w:rsidRDefault="004A7C07" w:rsidP="004A7C07">
      <w:pPr>
        <w:pStyle w:val="aa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 w:rsidRPr="004A7C07">
        <w:rPr>
          <w:rFonts w:asciiTheme="minorHAnsi" w:hAnsiTheme="minorHAnsi"/>
          <w:sz w:val="22"/>
          <w:szCs w:val="22"/>
        </w:rPr>
        <w:t xml:space="preserve">              </w:t>
      </w:r>
    </w:p>
    <w:p w:rsidR="004A7C07" w:rsidRPr="004A7C07" w:rsidRDefault="004A7C07" w:rsidP="004A7C07">
      <w:pPr>
        <w:pStyle w:val="aa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 w:rsidRPr="004A7C07">
        <w:rPr>
          <w:rFonts w:asciiTheme="minorHAnsi" w:hAnsiTheme="minorHAnsi"/>
          <w:sz w:val="22"/>
          <w:szCs w:val="22"/>
        </w:rPr>
        <w:t xml:space="preserve">с)           широко распространенное насилие и нападения в отношении детей, принадлежащих к другим национальным меньшинствам, включая детей-мигрантов, которых опознают по их </w:t>
      </w:r>
      <w:r w:rsidRPr="004A7C07">
        <w:rPr>
          <w:rFonts w:asciiTheme="minorHAnsi" w:hAnsiTheme="minorHAnsi"/>
          <w:sz w:val="22"/>
          <w:szCs w:val="22"/>
        </w:rPr>
        <w:lastRenderedPageBreak/>
        <w:t>внешности, например по цвету кожи и разрезу глаз, а также нападения "по ассоциации", когда жертвы избираются из-за принадлежности к определенным субкультурам, легко опознаваемым по особенностям их внешности;</w:t>
      </w:r>
    </w:p>
    <w:p w:rsidR="004A7C07" w:rsidRPr="004A7C07" w:rsidRDefault="004A7C07" w:rsidP="004A7C07">
      <w:pPr>
        <w:pStyle w:val="aa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 w:rsidRPr="004A7C07">
        <w:rPr>
          <w:rFonts w:asciiTheme="minorHAnsi" w:hAnsiTheme="minorHAnsi"/>
          <w:sz w:val="22"/>
          <w:szCs w:val="22"/>
        </w:rPr>
        <w:t xml:space="preserve">              </w:t>
      </w:r>
    </w:p>
    <w:p w:rsidR="004A7C07" w:rsidRPr="004A7C07" w:rsidRDefault="004A7C07" w:rsidP="004A7C07">
      <w:pPr>
        <w:pStyle w:val="aa"/>
        <w:spacing w:before="0" w:beforeAutospacing="0" w:line="276" w:lineRule="auto"/>
        <w:jc w:val="both"/>
        <w:rPr>
          <w:rFonts w:asciiTheme="minorHAnsi" w:hAnsiTheme="minorHAnsi"/>
          <w:sz w:val="22"/>
          <w:szCs w:val="22"/>
        </w:rPr>
      </w:pPr>
      <w:r w:rsidRPr="004A7C07">
        <w:rPr>
          <w:rFonts w:asciiTheme="minorHAnsi" w:hAnsiTheme="minorHAnsi"/>
          <w:sz w:val="22"/>
          <w:szCs w:val="22"/>
        </w:rPr>
        <w:t>d)           недостаточные расследования со стороны правоохранительных органов по заявлениям о насилии в отношении вышеупомянутых групп, что усиливает ощущение безнаказанности.</w:t>
      </w:r>
    </w:p>
    <w:p w:rsidR="004A7C07" w:rsidRPr="004A7C07" w:rsidRDefault="004A7C07" w:rsidP="004A7C07">
      <w:pPr>
        <w:pStyle w:val="aa"/>
        <w:spacing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 w:rsidRPr="004A7C07">
        <w:rPr>
          <w:rFonts w:asciiTheme="minorHAnsi" w:hAnsiTheme="minorHAnsi"/>
          <w:sz w:val="22"/>
          <w:szCs w:val="22"/>
        </w:rPr>
        <w:t xml:space="preserve">31.         </w:t>
      </w:r>
      <w:r w:rsidRPr="004A7C07">
        <w:rPr>
          <w:rStyle w:val="ab"/>
          <w:rFonts w:asciiTheme="minorHAnsi" w:hAnsiTheme="minorHAnsi"/>
          <w:sz w:val="22"/>
          <w:szCs w:val="22"/>
        </w:rPr>
        <w:t>Комитет настоятельно призывает государство-участник принять безотлагательные меры в целях:</w:t>
      </w:r>
    </w:p>
    <w:p w:rsidR="004A7C07" w:rsidRPr="004A7C07" w:rsidRDefault="004A7C07" w:rsidP="004A7C07">
      <w:pPr>
        <w:pStyle w:val="aa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 w:rsidRPr="004A7C07">
        <w:rPr>
          <w:rStyle w:val="ab"/>
          <w:rFonts w:asciiTheme="minorHAnsi" w:hAnsiTheme="minorHAnsi"/>
          <w:sz w:val="22"/>
          <w:szCs w:val="22"/>
        </w:rPr>
        <w:t xml:space="preserve">              </w:t>
      </w:r>
    </w:p>
    <w:p w:rsidR="004A7C07" w:rsidRPr="004A7C07" w:rsidRDefault="004A7C07" w:rsidP="004A7C07">
      <w:pPr>
        <w:pStyle w:val="aa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  <w:proofErr w:type="gramStart"/>
      <w:r w:rsidRPr="004A7C07">
        <w:rPr>
          <w:rStyle w:val="ab"/>
          <w:rFonts w:asciiTheme="minorHAnsi" w:hAnsiTheme="minorHAnsi"/>
          <w:sz w:val="22"/>
          <w:szCs w:val="22"/>
        </w:rPr>
        <w:t>а)           предупреждения случаев жестокого обращения посредством проведения независимого мониторинга и посещения мест лишения свободы без предварительного уведомления и осуществления программ всеобъемлющей подготовки для сотрудников органов безопасности и полиции,</w:t>
      </w:r>
      <w:r w:rsidRPr="004A7C07">
        <w:rPr>
          <w:rFonts w:asciiTheme="minorHAnsi" w:hAnsiTheme="minorHAnsi"/>
          <w:b/>
          <w:bCs/>
          <w:sz w:val="22"/>
          <w:szCs w:val="22"/>
        </w:rPr>
        <w:br/>
      </w:r>
      <w:r w:rsidRPr="004A7C07">
        <w:rPr>
          <w:rStyle w:val="ab"/>
          <w:rFonts w:asciiTheme="minorHAnsi" w:hAnsiTheme="minorHAnsi"/>
          <w:sz w:val="22"/>
          <w:szCs w:val="22"/>
        </w:rPr>
        <w:t>а также установления эффективных механизмов рассмотрения жалоб и систем сбора данных по жалобам о пытках и других видах жестокого обращения с детьми, лишенными свободы;</w:t>
      </w:r>
      <w:proofErr w:type="gramEnd"/>
    </w:p>
    <w:p w:rsidR="004A7C07" w:rsidRPr="004A7C07" w:rsidRDefault="004A7C07" w:rsidP="004A7C07">
      <w:pPr>
        <w:pStyle w:val="aa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 w:rsidRPr="004A7C07">
        <w:rPr>
          <w:rStyle w:val="ab"/>
          <w:rFonts w:asciiTheme="minorHAnsi" w:hAnsiTheme="minorHAnsi"/>
          <w:sz w:val="22"/>
          <w:szCs w:val="22"/>
        </w:rPr>
        <w:t xml:space="preserve">              </w:t>
      </w:r>
    </w:p>
    <w:p w:rsidR="004A7C07" w:rsidRPr="004A7C07" w:rsidRDefault="004A7C07" w:rsidP="004A7C07">
      <w:pPr>
        <w:pStyle w:val="aa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 w:rsidRPr="004A7C07">
        <w:rPr>
          <w:rStyle w:val="ab"/>
          <w:rFonts w:asciiTheme="minorHAnsi" w:hAnsiTheme="minorHAnsi"/>
          <w:sz w:val="22"/>
          <w:szCs w:val="22"/>
        </w:rPr>
        <w:t>b)           проведения безотлагательных и эффективных расследований по всем утверждениям о жестоком обращении и обеспечения преследования и наказания виновных согласно соответствующим статьям Уголовного кодекса;</w:t>
      </w:r>
    </w:p>
    <w:p w:rsidR="004A7C07" w:rsidRPr="004A7C07" w:rsidRDefault="004A7C07" w:rsidP="004A7C07">
      <w:pPr>
        <w:pStyle w:val="aa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 w:rsidRPr="004A7C07">
        <w:rPr>
          <w:rStyle w:val="ab"/>
          <w:rFonts w:asciiTheme="minorHAnsi" w:hAnsiTheme="minorHAnsi"/>
          <w:sz w:val="22"/>
          <w:szCs w:val="22"/>
        </w:rPr>
        <w:t xml:space="preserve">              </w:t>
      </w:r>
    </w:p>
    <w:p w:rsidR="004A7C07" w:rsidRPr="004A7C07" w:rsidRDefault="004A7C07" w:rsidP="004A7C07">
      <w:pPr>
        <w:pStyle w:val="aa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 w:rsidRPr="004A7C07">
        <w:rPr>
          <w:rStyle w:val="ab"/>
          <w:rFonts w:asciiTheme="minorHAnsi" w:hAnsiTheme="minorHAnsi"/>
          <w:sz w:val="22"/>
          <w:szCs w:val="22"/>
        </w:rPr>
        <w:t>с)           недопущения надругательств и жестокого обращения в отношении лиц, принадлежащих к общине рома, особенно их детей, и прекращения направленных против рома облав по всей стране;</w:t>
      </w:r>
    </w:p>
    <w:p w:rsidR="004A7C07" w:rsidRPr="004A7C07" w:rsidRDefault="004A7C07" w:rsidP="004A7C07">
      <w:pPr>
        <w:pStyle w:val="aa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 w:rsidRPr="004A7C07">
        <w:rPr>
          <w:rStyle w:val="ab"/>
          <w:rFonts w:asciiTheme="minorHAnsi" w:hAnsiTheme="minorHAnsi"/>
          <w:sz w:val="22"/>
          <w:szCs w:val="22"/>
        </w:rPr>
        <w:t xml:space="preserve">              </w:t>
      </w:r>
    </w:p>
    <w:p w:rsidR="004A7C07" w:rsidRPr="004A7C07" w:rsidRDefault="004A7C07" w:rsidP="004A7C07">
      <w:pPr>
        <w:pStyle w:val="aa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 w:rsidRPr="004A7C07">
        <w:rPr>
          <w:rStyle w:val="ab"/>
          <w:rFonts w:asciiTheme="minorHAnsi" w:hAnsiTheme="minorHAnsi"/>
          <w:sz w:val="22"/>
          <w:szCs w:val="22"/>
        </w:rPr>
        <w:t xml:space="preserve">d)           недопущения жестоких нападений на национальные меньшинства, трудящихся-мигрантов и лиц, принадлежащих к субкультурам, посредством просвещения населения, особенно молодежи, по вопросам о применении принципов прав человека и </w:t>
      </w:r>
      <w:proofErr w:type="spellStart"/>
      <w:r w:rsidRPr="004A7C07">
        <w:rPr>
          <w:rStyle w:val="ab"/>
          <w:rFonts w:asciiTheme="minorHAnsi" w:hAnsiTheme="minorHAnsi"/>
          <w:sz w:val="22"/>
          <w:szCs w:val="22"/>
        </w:rPr>
        <w:t>недискриминации</w:t>
      </w:r>
      <w:proofErr w:type="spellEnd"/>
      <w:r w:rsidRPr="004A7C07">
        <w:rPr>
          <w:rStyle w:val="ab"/>
          <w:rFonts w:asciiTheme="minorHAnsi" w:hAnsiTheme="minorHAnsi"/>
          <w:sz w:val="22"/>
          <w:szCs w:val="22"/>
        </w:rPr>
        <w:t xml:space="preserve"> и усиления прокурорского надзора за действиями правоохранительных органов;</w:t>
      </w:r>
    </w:p>
    <w:p w:rsidR="004A7C07" w:rsidRPr="004A7C07" w:rsidRDefault="004A7C07" w:rsidP="004A7C07">
      <w:pPr>
        <w:pStyle w:val="aa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 w:rsidRPr="004A7C07">
        <w:rPr>
          <w:rStyle w:val="ab"/>
          <w:rFonts w:asciiTheme="minorHAnsi" w:hAnsiTheme="minorHAnsi"/>
          <w:sz w:val="22"/>
          <w:szCs w:val="22"/>
        </w:rPr>
        <w:t xml:space="preserve">              </w:t>
      </w:r>
      <w:r w:rsidRPr="004A7C07">
        <w:rPr>
          <w:rFonts w:asciiTheme="minorHAnsi" w:hAnsiTheme="minorHAnsi"/>
          <w:b/>
          <w:bCs/>
          <w:sz w:val="22"/>
          <w:szCs w:val="22"/>
        </w:rPr>
        <w:br/>
      </w:r>
      <w:r w:rsidRPr="004A7C07">
        <w:rPr>
          <w:rStyle w:val="ab"/>
          <w:rFonts w:asciiTheme="minorHAnsi" w:hAnsiTheme="minorHAnsi"/>
          <w:sz w:val="22"/>
          <w:szCs w:val="22"/>
        </w:rPr>
        <w:t xml:space="preserve">е)           проведения расследований по всем заявлениям о насилии и нападениях по отношению к группам меньшинств, а также осуществления преследования и </w:t>
      </w:r>
      <w:proofErr w:type="gramStart"/>
      <w:r w:rsidRPr="004A7C07">
        <w:rPr>
          <w:rStyle w:val="ab"/>
          <w:rFonts w:asciiTheme="minorHAnsi" w:hAnsiTheme="minorHAnsi"/>
          <w:sz w:val="22"/>
          <w:szCs w:val="22"/>
        </w:rPr>
        <w:t>наказания</w:t>
      </w:r>
      <w:proofErr w:type="gramEnd"/>
      <w:r w:rsidRPr="004A7C07">
        <w:rPr>
          <w:rStyle w:val="ab"/>
          <w:rFonts w:asciiTheme="minorHAnsi" w:hAnsiTheme="minorHAnsi"/>
          <w:sz w:val="22"/>
          <w:szCs w:val="22"/>
        </w:rPr>
        <w:t xml:space="preserve"> совершающих подобные деяния лиц таким образом, чтобы это соответствовало тяжести совершенных ими преступлений.</w:t>
      </w:r>
    </w:p>
    <w:p w:rsidR="004A7C07" w:rsidRPr="004A7C07" w:rsidRDefault="004A7C07" w:rsidP="004A7C07">
      <w:pPr>
        <w:pStyle w:val="aa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 w:rsidRPr="004A7C07">
        <w:rPr>
          <w:rStyle w:val="ab"/>
          <w:rFonts w:asciiTheme="minorHAnsi" w:hAnsiTheme="minorHAnsi"/>
          <w:sz w:val="22"/>
          <w:szCs w:val="22"/>
        </w:rPr>
        <w:t xml:space="preserve">                             </w:t>
      </w:r>
    </w:p>
    <w:p w:rsidR="004A7C07" w:rsidRPr="004A7C07" w:rsidRDefault="004A7C07" w:rsidP="004A7C07">
      <w:pPr>
        <w:pStyle w:val="aa"/>
        <w:spacing w:before="0" w:beforeAutospacing="0" w:line="276" w:lineRule="auto"/>
        <w:jc w:val="both"/>
        <w:rPr>
          <w:rFonts w:asciiTheme="minorHAnsi" w:hAnsiTheme="minorHAnsi"/>
          <w:sz w:val="22"/>
          <w:szCs w:val="22"/>
        </w:rPr>
      </w:pPr>
      <w:r w:rsidRPr="004A7C07">
        <w:rPr>
          <w:rStyle w:val="ab"/>
          <w:rFonts w:asciiTheme="minorHAnsi" w:hAnsiTheme="minorHAnsi"/>
          <w:sz w:val="22"/>
          <w:szCs w:val="22"/>
        </w:rPr>
        <w:t>Телесные наказания</w:t>
      </w:r>
    </w:p>
    <w:p w:rsidR="004A7C07" w:rsidRPr="004A7C07" w:rsidRDefault="004A7C07" w:rsidP="004A7C07">
      <w:pPr>
        <w:pStyle w:val="aa"/>
        <w:spacing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 w:rsidRPr="004A7C07">
        <w:rPr>
          <w:rFonts w:asciiTheme="minorHAnsi" w:hAnsiTheme="minorHAnsi"/>
          <w:sz w:val="22"/>
          <w:szCs w:val="22"/>
        </w:rPr>
        <w:t>32.         Комитет отмечает, что телесные наказания запрещены законодательством в качестве наказания за совершенное преступление и считаются противозаконными в школах и исправительных учреждениях, однако он сожалеет о том, что не существует конкретного запрета на их применение в этих местах. Кроме того, Комитет обеспокоен тем, что телесные наказания по-прежнему разрешены законом в семье и в местах альтернативного ухода за детьми.</w:t>
      </w:r>
    </w:p>
    <w:p w:rsidR="004A7C07" w:rsidRPr="004A7C07" w:rsidRDefault="004A7C07" w:rsidP="004A7C07">
      <w:pPr>
        <w:pStyle w:val="aa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 w:rsidRPr="004A7C07">
        <w:rPr>
          <w:rFonts w:asciiTheme="minorHAnsi" w:hAnsiTheme="minorHAnsi"/>
          <w:sz w:val="22"/>
          <w:szCs w:val="22"/>
        </w:rPr>
        <w:br/>
        <w:t xml:space="preserve">33.         </w:t>
      </w:r>
      <w:r w:rsidRPr="004A7C07">
        <w:rPr>
          <w:rStyle w:val="ab"/>
          <w:rFonts w:asciiTheme="minorHAnsi" w:hAnsiTheme="minorHAnsi"/>
          <w:sz w:val="22"/>
          <w:szCs w:val="22"/>
        </w:rPr>
        <w:t xml:space="preserve">Комитет обращает внимание государства-участника на свое замечание общего порядка № 8 (2006) о праве ребенка на защиту от телесных наказаний и </w:t>
      </w:r>
      <w:proofErr w:type="gramStart"/>
      <w:r w:rsidRPr="004A7C07">
        <w:rPr>
          <w:rStyle w:val="ab"/>
          <w:rFonts w:asciiTheme="minorHAnsi" w:hAnsiTheme="minorHAnsi"/>
          <w:sz w:val="22"/>
          <w:szCs w:val="22"/>
        </w:rPr>
        <w:t>других</w:t>
      </w:r>
      <w:proofErr w:type="gramEnd"/>
      <w:r w:rsidRPr="004A7C07">
        <w:rPr>
          <w:rStyle w:val="ab"/>
          <w:rFonts w:asciiTheme="minorHAnsi" w:hAnsiTheme="minorHAnsi"/>
          <w:sz w:val="22"/>
          <w:szCs w:val="22"/>
        </w:rPr>
        <w:t xml:space="preserve"> жестоких или унижающих достоинство видов наказания и настоятельно призывает государство-участник запретить в законодательном порядке применение всех форм телесного наказания во всех </w:t>
      </w:r>
      <w:r w:rsidRPr="004A7C07">
        <w:rPr>
          <w:rStyle w:val="ab"/>
          <w:rFonts w:asciiTheme="minorHAnsi" w:hAnsiTheme="minorHAnsi"/>
          <w:sz w:val="22"/>
          <w:szCs w:val="22"/>
        </w:rPr>
        <w:lastRenderedPageBreak/>
        <w:t>местах, в частности в семьях и учреждениях альтернативного ухода за детьми, и предусмотреть в соответствии с его законодательством механизмы соблюдения закона, включая соответствующие санкции в случаях нарушений. Кроме того, он рекомендует государству-участнику активизировать и расширить программы повышения осведомленности и просветительские программы и кампании в целях поощрения позитивных, ненасильственных и основанных на принципе участия форм воспитания детей и поддержания дисциплины.</w:t>
      </w:r>
    </w:p>
    <w:p w:rsidR="004A7C07" w:rsidRPr="004A7C07" w:rsidRDefault="004A7C07" w:rsidP="004A7C07">
      <w:pPr>
        <w:pStyle w:val="aa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 w:rsidRPr="004A7C07">
        <w:rPr>
          <w:rStyle w:val="ab"/>
          <w:rFonts w:asciiTheme="minorHAnsi" w:hAnsiTheme="minorHAnsi"/>
          <w:sz w:val="22"/>
          <w:szCs w:val="22"/>
        </w:rPr>
        <w:t xml:space="preserve">                             </w:t>
      </w:r>
    </w:p>
    <w:p w:rsidR="004A7C07" w:rsidRPr="004A7C07" w:rsidRDefault="004A7C07" w:rsidP="004A7C07">
      <w:pPr>
        <w:pStyle w:val="aa"/>
        <w:spacing w:before="0" w:beforeAutospacing="0" w:line="276" w:lineRule="auto"/>
        <w:jc w:val="both"/>
        <w:rPr>
          <w:rFonts w:asciiTheme="minorHAnsi" w:hAnsiTheme="minorHAnsi"/>
          <w:sz w:val="22"/>
          <w:szCs w:val="22"/>
        </w:rPr>
      </w:pPr>
      <w:r w:rsidRPr="004A7C07">
        <w:rPr>
          <w:rStyle w:val="ab"/>
          <w:rFonts w:asciiTheme="minorHAnsi" w:hAnsiTheme="minorHAnsi"/>
          <w:sz w:val="22"/>
          <w:szCs w:val="22"/>
        </w:rPr>
        <w:t>Свобода ребенка от всех форм насилия</w:t>
      </w:r>
    </w:p>
    <w:p w:rsidR="004A7C07" w:rsidRPr="004A7C07" w:rsidRDefault="004A7C07" w:rsidP="004A7C07">
      <w:pPr>
        <w:pStyle w:val="aa"/>
        <w:spacing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 w:rsidRPr="004A7C07">
        <w:rPr>
          <w:rFonts w:asciiTheme="minorHAnsi" w:hAnsiTheme="minorHAnsi"/>
          <w:sz w:val="22"/>
          <w:szCs w:val="22"/>
        </w:rPr>
        <w:t xml:space="preserve">34.         </w:t>
      </w:r>
      <w:r w:rsidRPr="004A7C07">
        <w:rPr>
          <w:rStyle w:val="ab"/>
          <w:rFonts w:asciiTheme="minorHAnsi" w:hAnsiTheme="minorHAnsi"/>
          <w:sz w:val="22"/>
          <w:szCs w:val="22"/>
        </w:rPr>
        <w:t xml:space="preserve">Ссылаясь на рекомендации, сформулированные в исследовании Организации Объединенных Наций по вопросу о насилии в отношении детей от 2006 года (см. А/61/299), Комитет рекомендует государству-участнику уделять приоритетное внимание ликвидации всех форм насилия в отношении детей. Комитет далее рекомендует государству-участнику принять во внимание замечание общего порядка № 13 (2011 год) о праве ребенка на свободу от всех форм насилия и, в частности: </w:t>
      </w:r>
    </w:p>
    <w:p w:rsidR="004A7C07" w:rsidRPr="004A7C07" w:rsidRDefault="004A7C07" w:rsidP="004A7C07">
      <w:pPr>
        <w:pStyle w:val="aa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 w:rsidRPr="004A7C07">
        <w:rPr>
          <w:rStyle w:val="ab"/>
          <w:rFonts w:asciiTheme="minorHAnsi" w:hAnsiTheme="minorHAnsi"/>
          <w:sz w:val="22"/>
          <w:szCs w:val="22"/>
        </w:rPr>
        <w:t xml:space="preserve">              </w:t>
      </w:r>
    </w:p>
    <w:p w:rsidR="004A7C07" w:rsidRPr="004A7C07" w:rsidRDefault="004A7C07" w:rsidP="004A7C07">
      <w:pPr>
        <w:pStyle w:val="aa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 w:rsidRPr="004A7C07">
        <w:rPr>
          <w:rStyle w:val="ab"/>
          <w:rFonts w:asciiTheme="minorHAnsi" w:hAnsiTheme="minorHAnsi"/>
          <w:sz w:val="22"/>
          <w:szCs w:val="22"/>
        </w:rPr>
        <w:t>а)           разработать комплексную национальную стратегию предотвращения и искоренения всех форм насилия в отношении детей;</w:t>
      </w:r>
    </w:p>
    <w:p w:rsidR="004A7C07" w:rsidRPr="004A7C07" w:rsidRDefault="004A7C07" w:rsidP="004A7C07">
      <w:pPr>
        <w:pStyle w:val="aa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 w:rsidRPr="004A7C07">
        <w:rPr>
          <w:rStyle w:val="ab"/>
          <w:rFonts w:asciiTheme="minorHAnsi" w:hAnsiTheme="minorHAnsi"/>
          <w:sz w:val="22"/>
          <w:szCs w:val="22"/>
        </w:rPr>
        <w:t xml:space="preserve">              </w:t>
      </w:r>
    </w:p>
    <w:p w:rsidR="004A7C07" w:rsidRPr="004A7C07" w:rsidRDefault="004A7C07" w:rsidP="004A7C07">
      <w:pPr>
        <w:pStyle w:val="aa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 w:rsidRPr="004A7C07">
        <w:rPr>
          <w:rStyle w:val="ab"/>
          <w:rFonts w:asciiTheme="minorHAnsi" w:hAnsiTheme="minorHAnsi"/>
          <w:sz w:val="22"/>
          <w:szCs w:val="22"/>
        </w:rPr>
        <w:t>b)           определить национальные координационные рамки для борьбы со всеми формами насилия в отношении детей;</w:t>
      </w:r>
    </w:p>
    <w:p w:rsidR="004A7C07" w:rsidRPr="004A7C07" w:rsidRDefault="004A7C07" w:rsidP="004A7C07">
      <w:pPr>
        <w:pStyle w:val="aa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 w:rsidRPr="004A7C07">
        <w:rPr>
          <w:rStyle w:val="ab"/>
          <w:rFonts w:asciiTheme="minorHAnsi" w:hAnsiTheme="minorHAnsi"/>
          <w:sz w:val="22"/>
          <w:szCs w:val="22"/>
        </w:rPr>
        <w:t xml:space="preserve">              </w:t>
      </w:r>
    </w:p>
    <w:p w:rsidR="004A7C07" w:rsidRPr="004A7C07" w:rsidRDefault="004A7C07" w:rsidP="004A7C07">
      <w:pPr>
        <w:pStyle w:val="aa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 w:rsidRPr="004A7C07">
        <w:rPr>
          <w:rStyle w:val="ab"/>
          <w:rFonts w:asciiTheme="minorHAnsi" w:hAnsiTheme="minorHAnsi"/>
          <w:sz w:val="22"/>
          <w:szCs w:val="22"/>
        </w:rPr>
        <w:t>c)           уделять особое внимание гендерному аспекту насилия и принимать меры по борьбе с таким насилием;</w:t>
      </w:r>
    </w:p>
    <w:p w:rsidR="004A7C07" w:rsidRPr="004A7C07" w:rsidRDefault="004A7C07" w:rsidP="004A7C07">
      <w:pPr>
        <w:pStyle w:val="aa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 w:rsidRPr="004A7C07">
        <w:rPr>
          <w:rStyle w:val="ab"/>
          <w:rFonts w:asciiTheme="minorHAnsi" w:hAnsiTheme="minorHAnsi"/>
          <w:sz w:val="22"/>
          <w:szCs w:val="22"/>
        </w:rPr>
        <w:t xml:space="preserve">              </w:t>
      </w:r>
    </w:p>
    <w:p w:rsidR="004A7C07" w:rsidRPr="004A7C07" w:rsidRDefault="004A7C07" w:rsidP="004A7C07">
      <w:pPr>
        <w:pStyle w:val="aa"/>
        <w:spacing w:before="0" w:beforeAutospacing="0" w:line="276" w:lineRule="auto"/>
        <w:jc w:val="both"/>
        <w:rPr>
          <w:rFonts w:asciiTheme="minorHAnsi" w:hAnsiTheme="minorHAnsi"/>
          <w:sz w:val="22"/>
          <w:szCs w:val="22"/>
        </w:rPr>
      </w:pPr>
      <w:r w:rsidRPr="004A7C07">
        <w:rPr>
          <w:rStyle w:val="ab"/>
          <w:rFonts w:asciiTheme="minorHAnsi" w:hAnsiTheme="minorHAnsi"/>
          <w:sz w:val="22"/>
          <w:szCs w:val="22"/>
        </w:rPr>
        <w:t>d)           сотрудничать со Специальным представителем Генерального секретаря по вопросу о насилии в отношении детей и другими соответствующими учреждениями Организации Объединенных Наций.</w:t>
      </w:r>
    </w:p>
    <w:p w:rsidR="004A7C07" w:rsidRPr="004A7C07" w:rsidRDefault="004A7C07" w:rsidP="004A7C07">
      <w:pPr>
        <w:pStyle w:val="aa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4A7C07">
        <w:rPr>
          <w:rStyle w:val="ab"/>
          <w:rFonts w:asciiTheme="minorHAnsi" w:hAnsiTheme="minorHAnsi"/>
          <w:sz w:val="22"/>
          <w:szCs w:val="22"/>
        </w:rPr>
        <w:t>Сексуальная эксплуатация детей и надругательства над ними</w:t>
      </w:r>
    </w:p>
    <w:p w:rsidR="004A7C07" w:rsidRPr="004A7C07" w:rsidRDefault="004A7C07" w:rsidP="004A7C07">
      <w:pPr>
        <w:pStyle w:val="aa"/>
        <w:spacing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 w:rsidRPr="004A7C07">
        <w:rPr>
          <w:rFonts w:asciiTheme="minorHAnsi" w:hAnsiTheme="minorHAnsi"/>
          <w:sz w:val="22"/>
          <w:szCs w:val="22"/>
        </w:rPr>
        <w:t>35.         Комитет по-прежнему обеспокоен значительным числом случаев сексуальной эксплуатации детей и надругательства над ними в государстве-участнике, а также недостаточным сотрудничеством между правоохранительными органами и социальной системой в целях предупреждения подобных преступлений или реабилитации жертв сексуального насилия и сексуальных надругательств. Комитет также обеспокоен случаями сексуального надругательства над детьми, принадлежащими к группам ЛГБТИ, на основании их сексуальной ориентации и гендерной идентичности.</w:t>
      </w:r>
    </w:p>
    <w:p w:rsidR="004A7C07" w:rsidRPr="004A7C07" w:rsidRDefault="004A7C07" w:rsidP="004A7C07">
      <w:pPr>
        <w:pStyle w:val="aa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 w:rsidRPr="004A7C07">
        <w:rPr>
          <w:rFonts w:asciiTheme="minorHAnsi" w:hAnsiTheme="minorHAnsi"/>
          <w:sz w:val="22"/>
          <w:szCs w:val="22"/>
        </w:rPr>
        <w:br/>
        <w:t xml:space="preserve">36.         </w:t>
      </w:r>
      <w:r w:rsidRPr="004A7C07">
        <w:rPr>
          <w:rStyle w:val="ab"/>
          <w:rFonts w:asciiTheme="minorHAnsi" w:hAnsiTheme="minorHAnsi"/>
          <w:sz w:val="22"/>
          <w:szCs w:val="22"/>
        </w:rPr>
        <w:t xml:space="preserve">Комитет рекомендует государству-участнику обеспечить межведомственное сотрудничество на федеральном, региональном и местном уровнях, особенно между правоохранительными органами и структурами социального обеспечения, в целях предупреждения сексуальной эксплуатации детей и надругательств над ними, а также предоставления своевременной и эффективной реабилитации жертвам таких преступлений. Кроме того, Комитет рекомендует государству-участнику принять безотлагательные меры по расследованию любой информации о сексуальных надругательствах над детьми, включая детей из групп ЛГБТИ, а также обеспечить преследование и наказание согласно </w:t>
      </w:r>
      <w:r w:rsidRPr="004A7C07">
        <w:rPr>
          <w:rStyle w:val="ab"/>
          <w:rFonts w:asciiTheme="minorHAnsi" w:hAnsiTheme="minorHAnsi"/>
          <w:sz w:val="22"/>
          <w:szCs w:val="22"/>
        </w:rPr>
        <w:lastRenderedPageBreak/>
        <w:t>соответствующим положениям Уголовного кодекса лиц, виновных в совершении таких преступлений.</w:t>
      </w:r>
    </w:p>
    <w:p w:rsidR="004A7C07" w:rsidRPr="004A7C07" w:rsidRDefault="004A7C07" w:rsidP="004A7C07">
      <w:pPr>
        <w:pStyle w:val="aa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 w:rsidRPr="004A7C07">
        <w:rPr>
          <w:rStyle w:val="ab"/>
          <w:rFonts w:asciiTheme="minorHAnsi" w:hAnsiTheme="minorHAnsi"/>
          <w:sz w:val="22"/>
          <w:szCs w:val="22"/>
        </w:rPr>
        <w:t xml:space="preserve">                             </w:t>
      </w:r>
    </w:p>
    <w:p w:rsidR="004A7C07" w:rsidRPr="004A7C07" w:rsidRDefault="004A7C07" w:rsidP="004A7C07">
      <w:pPr>
        <w:pStyle w:val="aa"/>
        <w:spacing w:before="0" w:beforeAutospacing="0" w:line="276" w:lineRule="auto"/>
        <w:jc w:val="both"/>
        <w:rPr>
          <w:rFonts w:asciiTheme="minorHAnsi" w:hAnsiTheme="minorHAnsi"/>
          <w:sz w:val="22"/>
          <w:szCs w:val="22"/>
        </w:rPr>
      </w:pPr>
      <w:r w:rsidRPr="004A7C07">
        <w:rPr>
          <w:rStyle w:val="ab"/>
          <w:rFonts w:asciiTheme="minorHAnsi" w:hAnsiTheme="minorHAnsi"/>
          <w:sz w:val="22"/>
          <w:szCs w:val="22"/>
        </w:rPr>
        <w:t>Вредная практика</w:t>
      </w:r>
    </w:p>
    <w:p w:rsidR="004A7C07" w:rsidRPr="004A7C07" w:rsidRDefault="004A7C07" w:rsidP="004A7C07">
      <w:pPr>
        <w:pStyle w:val="aa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4A7C07">
        <w:rPr>
          <w:rFonts w:asciiTheme="minorHAnsi" w:hAnsiTheme="minorHAnsi"/>
          <w:sz w:val="22"/>
          <w:szCs w:val="22"/>
        </w:rPr>
        <w:t>37.         Комитет обеспокоен сообщениями о насилии в отношении женщин и девушек на Северном Кавказе, включая так называемые "убийства на почве оскорбленной чести" и "похищения невест", а также сохраняющимися случаями вступления в браки несовершеннолетних девочек и полигамии в этом регионе.</w:t>
      </w:r>
    </w:p>
    <w:p w:rsidR="004A7C07" w:rsidRPr="004A7C07" w:rsidRDefault="004A7C07" w:rsidP="004A7C07">
      <w:pPr>
        <w:pStyle w:val="aa"/>
        <w:spacing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 w:rsidRPr="004A7C07">
        <w:rPr>
          <w:rFonts w:asciiTheme="minorHAnsi" w:hAnsiTheme="minorHAnsi"/>
          <w:sz w:val="22"/>
          <w:szCs w:val="22"/>
        </w:rPr>
        <w:t xml:space="preserve">38.         </w:t>
      </w:r>
      <w:r w:rsidRPr="004A7C07">
        <w:rPr>
          <w:rStyle w:val="ab"/>
          <w:rFonts w:asciiTheme="minorHAnsi" w:hAnsiTheme="minorHAnsi"/>
          <w:sz w:val="22"/>
          <w:szCs w:val="22"/>
        </w:rPr>
        <w:t>Комитет рекомендует государству-участнику принять все необходимые меры, чтобы:</w:t>
      </w:r>
    </w:p>
    <w:p w:rsidR="004A7C07" w:rsidRPr="004A7C07" w:rsidRDefault="004A7C07" w:rsidP="004A7C07">
      <w:pPr>
        <w:pStyle w:val="aa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 w:rsidRPr="004A7C07">
        <w:rPr>
          <w:rStyle w:val="ab"/>
          <w:rFonts w:asciiTheme="minorHAnsi" w:hAnsiTheme="minorHAnsi"/>
          <w:sz w:val="22"/>
          <w:szCs w:val="22"/>
        </w:rPr>
        <w:t xml:space="preserve">              </w:t>
      </w:r>
    </w:p>
    <w:p w:rsidR="004A7C07" w:rsidRPr="004A7C07" w:rsidRDefault="004A7C07" w:rsidP="004A7C07">
      <w:pPr>
        <w:pStyle w:val="aa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 w:rsidRPr="004A7C07">
        <w:rPr>
          <w:rStyle w:val="ab"/>
          <w:rFonts w:asciiTheme="minorHAnsi" w:hAnsiTheme="minorHAnsi"/>
          <w:sz w:val="22"/>
          <w:szCs w:val="22"/>
        </w:rPr>
        <w:t>a)           обеспечить оперативное, беспристрастное и эффективное расследование всех актов насилия в отношении женщин и девушек, включая "убийства на почве оскорбленной чести" и "похищения невест" на Северном Кавказе, привлечение к ответственности, преследование и наказание всех виновных в совершении подобных преступлений и возмещение вреда, причиненного жертвам;</w:t>
      </w:r>
    </w:p>
    <w:p w:rsidR="004A7C07" w:rsidRPr="004A7C07" w:rsidRDefault="004A7C07" w:rsidP="004A7C07">
      <w:pPr>
        <w:pStyle w:val="aa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 w:rsidRPr="004A7C07">
        <w:rPr>
          <w:rStyle w:val="ab"/>
          <w:rFonts w:asciiTheme="minorHAnsi" w:hAnsiTheme="minorHAnsi"/>
          <w:sz w:val="22"/>
          <w:szCs w:val="22"/>
        </w:rPr>
        <w:t xml:space="preserve">              </w:t>
      </w:r>
    </w:p>
    <w:p w:rsidR="004A7C07" w:rsidRPr="004A7C07" w:rsidRDefault="004A7C07" w:rsidP="004A7C07">
      <w:pPr>
        <w:pStyle w:val="aa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  <w:proofErr w:type="gramStart"/>
      <w:r w:rsidRPr="004A7C07">
        <w:rPr>
          <w:rStyle w:val="ab"/>
          <w:rFonts w:asciiTheme="minorHAnsi" w:hAnsiTheme="minorHAnsi"/>
          <w:sz w:val="22"/>
          <w:szCs w:val="22"/>
        </w:rPr>
        <w:t>b)           не допускать вступления в брак несовершеннолетних девочек в регионе посредством разработки и осуществления комплексных программ повышения осведомленности о негативных последствиях ранних браков для осуществления прав девочек на здоровье, образование и развитие, привлекая к этой деятельности, в частности, традиционных и религиозных лидеров, родителей и депутатов местных органов управления, а также запрещения в законодательном порядке отчисления детей из школы по причине</w:t>
      </w:r>
      <w:proofErr w:type="gramEnd"/>
      <w:r w:rsidRPr="004A7C07">
        <w:rPr>
          <w:rStyle w:val="ab"/>
          <w:rFonts w:asciiTheme="minorHAnsi" w:hAnsiTheme="minorHAnsi"/>
          <w:sz w:val="22"/>
          <w:szCs w:val="22"/>
        </w:rPr>
        <w:t xml:space="preserve"> вступления в брак;</w:t>
      </w:r>
    </w:p>
    <w:p w:rsidR="004A7C07" w:rsidRPr="004A7C07" w:rsidRDefault="004A7C07" w:rsidP="004A7C07">
      <w:pPr>
        <w:pStyle w:val="aa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 w:rsidRPr="004A7C07">
        <w:rPr>
          <w:rStyle w:val="ab"/>
          <w:rFonts w:asciiTheme="minorHAnsi" w:hAnsiTheme="minorHAnsi"/>
          <w:sz w:val="22"/>
          <w:szCs w:val="22"/>
        </w:rPr>
        <w:t xml:space="preserve">              </w:t>
      </w:r>
    </w:p>
    <w:p w:rsidR="004A7C07" w:rsidRPr="004A7C07" w:rsidRDefault="004A7C07" w:rsidP="004A7C07">
      <w:pPr>
        <w:pStyle w:val="aa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 w:rsidRPr="004A7C07">
        <w:rPr>
          <w:rStyle w:val="ab"/>
          <w:rFonts w:asciiTheme="minorHAnsi" w:hAnsiTheme="minorHAnsi"/>
          <w:sz w:val="22"/>
          <w:szCs w:val="22"/>
        </w:rPr>
        <w:t xml:space="preserve">c)           принять правовые, административные и просветительские меры, противодействующие полигамии, которая способна оказывать отрицательное воздействие на детей. </w:t>
      </w:r>
    </w:p>
    <w:p w:rsidR="004A7C07" w:rsidRPr="004A7C07" w:rsidRDefault="004A7C07" w:rsidP="004A7C07">
      <w:pPr>
        <w:pStyle w:val="aa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 w:rsidRPr="004A7C07">
        <w:rPr>
          <w:rStyle w:val="ab"/>
          <w:rFonts w:asciiTheme="minorHAnsi" w:hAnsiTheme="minorHAnsi"/>
          <w:sz w:val="22"/>
          <w:szCs w:val="22"/>
        </w:rPr>
        <w:t xml:space="preserve">             </w:t>
      </w:r>
    </w:p>
    <w:p w:rsidR="004A7C07" w:rsidRPr="00DE6F3E" w:rsidRDefault="004A7C07" w:rsidP="004A7C07">
      <w:pPr>
        <w:pStyle w:val="aa"/>
        <w:spacing w:before="0" w:beforeAutospacing="0" w:after="0" w:afterAutospacing="0" w:line="276" w:lineRule="auto"/>
        <w:jc w:val="both"/>
        <w:rPr>
          <w:rFonts w:asciiTheme="minorHAnsi" w:hAnsiTheme="minorHAnsi"/>
        </w:rPr>
      </w:pPr>
      <w:r w:rsidRPr="00DE6F3E">
        <w:rPr>
          <w:rStyle w:val="ab"/>
          <w:rFonts w:asciiTheme="minorHAnsi" w:hAnsiTheme="minorHAnsi"/>
        </w:rPr>
        <w:t>E.       Семейное окружение и альтернативный уход (статьи 5, 9−11, 18 (пункты 1−2), 20−21, 25, 27 (пункт 4) Конвенции)</w:t>
      </w:r>
    </w:p>
    <w:p w:rsidR="004A7C07" w:rsidRPr="00DE6F3E" w:rsidRDefault="004A7C07" w:rsidP="004A7C07">
      <w:pPr>
        <w:pStyle w:val="aa"/>
        <w:spacing w:before="0" w:beforeAutospacing="0" w:after="0" w:afterAutospacing="0" w:line="276" w:lineRule="auto"/>
        <w:jc w:val="both"/>
        <w:rPr>
          <w:rFonts w:asciiTheme="minorHAnsi" w:hAnsiTheme="minorHAnsi"/>
        </w:rPr>
      </w:pPr>
      <w:r w:rsidRPr="00DE6F3E">
        <w:rPr>
          <w:rStyle w:val="ab"/>
          <w:rFonts w:asciiTheme="minorHAnsi" w:hAnsiTheme="minorHAnsi"/>
        </w:rPr>
        <w:t xml:space="preserve">                             </w:t>
      </w:r>
    </w:p>
    <w:p w:rsidR="004A7C07" w:rsidRPr="004A7C07" w:rsidRDefault="004A7C07" w:rsidP="004A7C07">
      <w:pPr>
        <w:pStyle w:val="aa"/>
        <w:spacing w:before="0" w:beforeAutospacing="0" w:line="276" w:lineRule="auto"/>
        <w:jc w:val="both"/>
        <w:rPr>
          <w:rFonts w:asciiTheme="minorHAnsi" w:hAnsiTheme="minorHAnsi"/>
          <w:sz w:val="22"/>
          <w:szCs w:val="22"/>
        </w:rPr>
      </w:pPr>
      <w:r w:rsidRPr="004A7C07">
        <w:rPr>
          <w:rStyle w:val="ab"/>
          <w:rFonts w:asciiTheme="minorHAnsi" w:hAnsiTheme="minorHAnsi"/>
          <w:sz w:val="22"/>
          <w:szCs w:val="22"/>
        </w:rPr>
        <w:t>Дети, лишенные семейного окружения</w:t>
      </w:r>
    </w:p>
    <w:p w:rsidR="004A7C07" w:rsidRPr="004A7C07" w:rsidRDefault="004A7C07" w:rsidP="004A7C07">
      <w:pPr>
        <w:pStyle w:val="aa"/>
        <w:spacing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 w:rsidRPr="004A7C07">
        <w:rPr>
          <w:rFonts w:asciiTheme="minorHAnsi" w:hAnsiTheme="minorHAnsi"/>
          <w:sz w:val="22"/>
          <w:szCs w:val="22"/>
        </w:rPr>
        <w:t>39.         Комитет отмечает систему финансовых стимулов, применяемых в государстве-участнике для поощрения передачи детей на воспитание в приемные семьи. Вместе с тем Комитет обеспокоен тем, что:</w:t>
      </w:r>
    </w:p>
    <w:p w:rsidR="004A7C07" w:rsidRPr="004A7C07" w:rsidRDefault="004A7C07" w:rsidP="004A7C07">
      <w:pPr>
        <w:pStyle w:val="aa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 w:rsidRPr="004A7C07">
        <w:rPr>
          <w:rFonts w:asciiTheme="minorHAnsi" w:hAnsiTheme="minorHAnsi"/>
          <w:sz w:val="22"/>
          <w:szCs w:val="22"/>
        </w:rPr>
        <w:t xml:space="preserve">              </w:t>
      </w:r>
      <w:r w:rsidRPr="004A7C07">
        <w:rPr>
          <w:rFonts w:asciiTheme="minorHAnsi" w:hAnsiTheme="minorHAnsi"/>
          <w:sz w:val="22"/>
          <w:szCs w:val="22"/>
        </w:rPr>
        <w:br/>
        <w:t xml:space="preserve">a)           Федеральный закон от 24 апреля 2008 года № 48 об опеке и попечительстве привел к тому, что процесс </w:t>
      </w:r>
      <w:proofErr w:type="spellStart"/>
      <w:r w:rsidRPr="004A7C07">
        <w:rPr>
          <w:rFonts w:asciiTheme="minorHAnsi" w:hAnsiTheme="minorHAnsi"/>
          <w:sz w:val="22"/>
          <w:szCs w:val="22"/>
        </w:rPr>
        <w:t>деинституционализации</w:t>
      </w:r>
      <w:proofErr w:type="spellEnd"/>
      <w:r w:rsidRPr="004A7C07">
        <w:rPr>
          <w:rFonts w:asciiTheme="minorHAnsi" w:hAnsiTheme="minorHAnsi"/>
          <w:sz w:val="22"/>
          <w:szCs w:val="22"/>
        </w:rPr>
        <w:t xml:space="preserve"> был приостановлен;</w:t>
      </w:r>
    </w:p>
    <w:p w:rsidR="004A7C07" w:rsidRPr="004A7C07" w:rsidRDefault="004A7C07" w:rsidP="004A7C07">
      <w:pPr>
        <w:pStyle w:val="aa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 w:rsidRPr="004A7C07">
        <w:rPr>
          <w:rFonts w:asciiTheme="minorHAnsi" w:hAnsiTheme="minorHAnsi"/>
          <w:sz w:val="22"/>
          <w:szCs w:val="22"/>
        </w:rPr>
        <w:t xml:space="preserve">              </w:t>
      </w:r>
    </w:p>
    <w:p w:rsidR="004A7C07" w:rsidRPr="004A7C07" w:rsidRDefault="004A7C07" w:rsidP="004A7C07">
      <w:pPr>
        <w:pStyle w:val="aa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 w:rsidRPr="004A7C07">
        <w:rPr>
          <w:rFonts w:asciiTheme="minorHAnsi" w:hAnsiTheme="minorHAnsi"/>
          <w:sz w:val="22"/>
          <w:szCs w:val="22"/>
        </w:rPr>
        <w:t>b)           помещение детей в учреждения регулярно не пересматривается. Органы опеки (попечительства) над детьми отвечают только за формальный мониторинг таких мест, оценивая лишь условия содержания, питания и санитарное состояние;</w:t>
      </w:r>
    </w:p>
    <w:p w:rsidR="004A7C07" w:rsidRPr="004A7C07" w:rsidRDefault="004A7C07" w:rsidP="004A7C07">
      <w:pPr>
        <w:pStyle w:val="aa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 w:rsidRPr="004A7C07">
        <w:rPr>
          <w:rFonts w:asciiTheme="minorHAnsi" w:hAnsiTheme="minorHAnsi"/>
          <w:sz w:val="22"/>
          <w:szCs w:val="22"/>
        </w:rPr>
        <w:t xml:space="preserve">              </w:t>
      </w:r>
    </w:p>
    <w:p w:rsidR="004A7C07" w:rsidRPr="004A7C07" w:rsidRDefault="004A7C07" w:rsidP="004A7C07">
      <w:pPr>
        <w:pStyle w:val="aa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 w:rsidRPr="004A7C07">
        <w:rPr>
          <w:rFonts w:asciiTheme="minorHAnsi" w:hAnsiTheme="minorHAnsi"/>
          <w:sz w:val="22"/>
          <w:szCs w:val="22"/>
        </w:rPr>
        <w:lastRenderedPageBreak/>
        <w:t>c)           принятие законопроекта о независимых общественных проверках детских учреждений характеризуется значительной задержкой;</w:t>
      </w:r>
    </w:p>
    <w:p w:rsidR="004A7C07" w:rsidRPr="004A7C07" w:rsidRDefault="004A7C07" w:rsidP="004A7C07">
      <w:pPr>
        <w:pStyle w:val="aa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 w:rsidRPr="004A7C07">
        <w:rPr>
          <w:rFonts w:asciiTheme="minorHAnsi" w:hAnsiTheme="minorHAnsi"/>
          <w:sz w:val="22"/>
          <w:szCs w:val="22"/>
        </w:rPr>
        <w:t xml:space="preserve">              </w:t>
      </w:r>
    </w:p>
    <w:p w:rsidR="004A7C07" w:rsidRPr="004A7C07" w:rsidRDefault="004A7C07" w:rsidP="004A7C07">
      <w:pPr>
        <w:pStyle w:val="aa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 w:rsidRPr="004A7C07">
        <w:rPr>
          <w:rFonts w:asciiTheme="minorHAnsi" w:hAnsiTheme="minorHAnsi"/>
          <w:sz w:val="22"/>
          <w:szCs w:val="22"/>
        </w:rPr>
        <w:t>d)           число детей с особыми потребностями, помещенных в приемные семьи, остается незначительным;</w:t>
      </w:r>
    </w:p>
    <w:p w:rsidR="004A7C07" w:rsidRPr="004A7C07" w:rsidRDefault="004A7C07" w:rsidP="004A7C07">
      <w:pPr>
        <w:pStyle w:val="aa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 w:rsidRPr="004A7C07">
        <w:rPr>
          <w:rFonts w:asciiTheme="minorHAnsi" w:hAnsiTheme="minorHAnsi"/>
          <w:sz w:val="22"/>
          <w:szCs w:val="22"/>
        </w:rPr>
        <w:t xml:space="preserve">              </w:t>
      </w:r>
      <w:r w:rsidRPr="004A7C07">
        <w:rPr>
          <w:rFonts w:asciiTheme="minorHAnsi" w:hAnsiTheme="minorHAnsi"/>
          <w:sz w:val="22"/>
          <w:szCs w:val="22"/>
        </w:rPr>
        <w:br/>
        <w:t>e)           приемным семьям часто не хватает подготовки в области воспитания детей, а порой они жестоко обращаются с переданными на их попечение детьми;</w:t>
      </w:r>
    </w:p>
    <w:p w:rsidR="004A7C07" w:rsidRPr="004A7C07" w:rsidRDefault="004A7C07" w:rsidP="004A7C07">
      <w:pPr>
        <w:pStyle w:val="aa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 w:rsidRPr="004A7C07">
        <w:rPr>
          <w:rFonts w:asciiTheme="minorHAnsi" w:hAnsiTheme="minorHAnsi"/>
          <w:sz w:val="22"/>
          <w:szCs w:val="22"/>
        </w:rPr>
        <w:t xml:space="preserve">              </w:t>
      </w:r>
    </w:p>
    <w:p w:rsidR="004A7C07" w:rsidRPr="004A7C07" w:rsidRDefault="004A7C07" w:rsidP="004A7C07">
      <w:pPr>
        <w:pStyle w:val="aa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 w:rsidRPr="004A7C07">
        <w:rPr>
          <w:rFonts w:asciiTheme="minorHAnsi" w:hAnsiTheme="minorHAnsi"/>
          <w:sz w:val="22"/>
          <w:szCs w:val="22"/>
        </w:rPr>
        <w:t>f)            дети, помещенные в учреждения по уходу, подвергаются надругательствам, включая сексуальные надругательства, при этом никакой помощи пострадавшим от надругательства детям не предоставляется;</w:t>
      </w:r>
    </w:p>
    <w:p w:rsidR="004A7C07" w:rsidRPr="004A7C07" w:rsidRDefault="004A7C07" w:rsidP="004A7C07">
      <w:pPr>
        <w:pStyle w:val="aa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 w:rsidRPr="004A7C07">
        <w:rPr>
          <w:rFonts w:asciiTheme="minorHAnsi" w:hAnsiTheme="minorHAnsi"/>
          <w:sz w:val="22"/>
          <w:szCs w:val="22"/>
        </w:rPr>
        <w:t xml:space="preserve">              </w:t>
      </w:r>
    </w:p>
    <w:p w:rsidR="004A7C07" w:rsidRPr="004A7C07" w:rsidRDefault="004A7C07" w:rsidP="004A7C07">
      <w:pPr>
        <w:pStyle w:val="aa"/>
        <w:spacing w:before="0" w:beforeAutospacing="0" w:line="276" w:lineRule="auto"/>
        <w:jc w:val="both"/>
        <w:rPr>
          <w:rFonts w:asciiTheme="minorHAnsi" w:hAnsiTheme="minorHAnsi"/>
          <w:sz w:val="22"/>
          <w:szCs w:val="22"/>
        </w:rPr>
      </w:pPr>
      <w:r w:rsidRPr="004A7C07">
        <w:rPr>
          <w:rFonts w:asciiTheme="minorHAnsi" w:hAnsiTheme="minorHAnsi"/>
          <w:sz w:val="22"/>
          <w:szCs w:val="22"/>
        </w:rPr>
        <w:t>g)           если дети, помещенные в учреждения по уходу, плохо себя ведут, наказанием для них часто служит помещение в психиатрические лечебные учреждения и лечение в них.</w:t>
      </w:r>
    </w:p>
    <w:p w:rsidR="004A7C07" w:rsidRPr="004A7C07" w:rsidRDefault="004A7C07" w:rsidP="004A7C07">
      <w:pPr>
        <w:pStyle w:val="aa"/>
        <w:spacing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 w:rsidRPr="004A7C07">
        <w:rPr>
          <w:rFonts w:asciiTheme="minorHAnsi" w:hAnsiTheme="minorHAnsi"/>
          <w:sz w:val="22"/>
          <w:szCs w:val="22"/>
        </w:rPr>
        <w:t xml:space="preserve">40.         </w:t>
      </w:r>
      <w:r w:rsidRPr="004A7C07">
        <w:rPr>
          <w:rStyle w:val="ab"/>
          <w:rFonts w:asciiTheme="minorHAnsi" w:hAnsiTheme="minorHAnsi"/>
          <w:sz w:val="22"/>
          <w:szCs w:val="22"/>
        </w:rPr>
        <w:t>С учетом Руководящих указаний по альтернативному уходу за детьми Комитет рекомендует государству-участнику:</w:t>
      </w:r>
    </w:p>
    <w:p w:rsidR="004A7C07" w:rsidRPr="004A7C07" w:rsidRDefault="004A7C07" w:rsidP="004A7C07">
      <w:pPr>
        <w:pStyle w:val="aa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 w:rsidRPr="004A7C07">
        <w:rPr>
          <w:rStyle w:val="ab"/>
          <w:rFonts w:asciiTheme="minorHAnsi" w:hAnsiTheme="minorHAnsi"/>
          <w:sz w:val="22"/>
          <w:szCs w:val="22"/>
        </w:rPr>
        <w:t xml:space="preserve">              </w:t>
      </w:r>
    </w:p>
    <w:p w:rsidR="004A7C07" w:rsidRPr="004A7C07" w:rsidRDefault="004A7C07" w:rsidP="004A7C07">
      <w:pPr>
        <w:pStyle w:val="aa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 w:rsidRPr="004A7C07">
        <w:rPr>
          <w:rStyle w:val="ab"/>
          <w:rFonts w:asciiTheme="minorHAnsi" w:hAnsiTheme="minorHAnsi"/>
          <w:sz w:val="22"/>
          <w:szCs w:val="22"/>
        </w:rPr>
        <w:t xml:space="preserve">a)           возобновить процесс </w:t>
      </w:r>
      <w:proofErr w:type="spellStart"/>
      <w:r w:rsidRPr="004A7C07">
        <w:rPr>
          <w:rStyle w:val="ab"/>
          <w:rFonts w:asciiTheme="minorHAnsi" w:hAnsiTheme="minorHAnsi"/>
          <w:sz w:val="22"/>
          <w:szCs w:val="22"/>
        </w:rPr>
        <w:t>деинституционализации</w:t>
      </w:r>
      <w:proofErr w:type="spellEnd"/>
      <w:r w:rsidRPr="004A7C07">
        <w:rPr>
          <w:rStyle w:val="ab"/>
          <w:rFonts w:asciiTheme="minorHAnsi" w:hAnsiTheme="minorHAnsi"/>
          <w:sz w:val="22"/>
          <w:szCs w:val="22"/>
        </w:rPr>
        <w:t xml:space="preserve"> и обеспечить, чтобы помещение детей в учреждения по уходу использовалось лишь в качестве крайней меры;</w:t>
      </w:r>
    </w:p>
    <w:p w:rsidR="004A7C07" w:rsidRPr="004A7C07" w:rsidRDefault="004A7C07" w:rsidP="004A7C07">
      <w:pPr>
        <w:pStyle w:val="aa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 w:rsidRPr="004A7C07">
        <w:rPr>
          <w:rStyle w:val="ab"/>
          <w:rFonts w:asciiTheme="minorHAnsi" w:hAnsiTheme="minorHAnsi"/>
          <w:sz w:val="22"/>
          <w:szCs w:val="22"/>
        </w:rPr>
        <w:t xml:space="preserve">              </w:t>
      </w:r>
    </w:p>
    <w:p w:rsidR="004A7C07" w:rsidRPr="004A7C07" w:rsidRDefault="004A7C07" w:rsidP="004A7C07">
      <w:pPr>
        <w:pStyle w:val="aa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  <w:proofErr w:type="gramStart"/>
      <w:r w:rsidRPr="004A7C07">
        <w:rPr>
          <w:rStyle w:val="ab"/>
          <w:rFonts w:asciiTheme="minorHAnsi" w:hAnsiTheme="minorHAnsi"/>
          <w:sz w:val="22"/>
          <w:szCs w:val="22"/>
        </w:rPr>
        <w:t>b)           обеспечить применение достаточных гарантий и четких критериев с учетом потребностей и наилучших интересов ребенка при определении вопроса о том, следует ли помещать ребенка в учреждение по уходу за детьми, установить четкие руководящие принципы и критерии лишения родительских прав, а также пересматривать и регулярно отслеживать все решения о помещении детей в учреждения по уходу;</w:t>
      </w:r>
      <w:proofErr w:type="gramEnd"/>
    </w:p>
    <w:p w:rsidR="004A7C07" w:rsidRPr="004A7C07" w:rsidRDefault="004A7C07" w:rsidP="004A7C07">
      <w:pPr>
        <w:pStyle w:val="aa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 w:rsidRPr="004A7C07">
        <w:rPr>
          <w:rStyle w:val="ab"/>
          <w:rFonts w:asciiTheme="minorHAnsi" w:hAnsiTheme="minorHAnsi"/>
          <w:sz w:val="22"/>
          <w:szCs w:val="22"/>
        </w:rPr>
        <w:t xml:space="preserve">              </w:t>
      </w:r>
    </w:p>
    <w:p w:rsidR="004A7C07" w:rsidRPr="004A7C07" w:rsidRDefault="004A7C07" w:rsidP="004A7C07">
      <w:pPr>
        <w:pStyle w:val="aa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 w:rsidRPr="004A7C07">
        <w:rPr>
          <w:rStyle w:val="ab"/>
          <w:rFonts w:asciiTheme="minorHAnsi" w:hAnsiTheme="minorHAnsi"/>
          <w:sz w:val="22"/>
          <w:szCs w:val="22"/>
        </w:rPr>
        <w:t>c)           ускорить принятие законопроекта о независимых общественных проверках детских учреждений и установить систему строгого мониторинга услуг, предоставляемых учреждениями по уходу за детьми;</w:t>
      </w:r>
    </w:p>
    <w:p w:rsidR="004A7C07" w:rsidRPr="004A7C07" w:rsidRDefault="004A7C07" w:rsidP="004A7C07">
      <w:pPr>
        <w:pStyle w:val="aa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 w:rsidRPr="004A7C07">
        <w:rPr>
          <w:rStyle w:val="ab"/>
          <w:rFonts w:asciiTheme="minorHAnsi" w:hAnsiTheme="minorHAnsi"/>
          <w:sz w:val="22"/>
          <w:szCs w:val="22"/>
        </w:rPr>
        <w:t xml:space="preserve">              </w:t>
      </w:r>
    </w:p>
    <w:p w:rsidR="004A7C07" w:rsidRPr="004A7C07" w:rsidRDefault="004A7C07" w:rsidP="004A7C07">
      <w:pPr>
        <w:pStyle w:val="aa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 w:rsidRPr="004A7C07">
        <w:rPr>
          <w:rStyle w:val="ab"/>
          <w:rFonts w:asciiTheme="minorHAnsi" w:hAnsiTheme="minorHAnsi"/>
          <w:sz w:val="22"/>
          <w:szCs w:val="22"/>
        </w:rPr>
        <w:t>d)           обеспечить достаточные возможности для альтернативного ухода за детьми, лишенными семейного окружения, на базе семей и общин, в частности за детьми с особыми потребностями;</w:t>
      </w:r>
    </w:p>
    <w:p w:rsidR="004A7C07" w:rsidRPr="004A7C07" w:rsidRDefault="004A7C07" w:rsidP="004A7C07">
      <w:pPr>
        <w:pStyle w:val="aa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 w:rsidRPr="004A7C07">
        <w:rPr>
          <w:rStyle w:val="ab"/>
          <w:rFonts w:asciiTheme="minorHAnsi" w:hAnsiTheme="minorHAnsi"/>
          <w:sz w:val="22"/>
          <w:szCs w:val="22"/>
        </w:rPr>
        <w:t xml:space="preserve">              </w:t>
      </w:r>
    </w:p>
    <w:p w:rsidR="004A7C07" w:rsidRPr="004A7C07" w:rsidRDefault="004A7C07" w:rsidP="004A7C07">
      <w:pPr>
        <w:pStyle w:val="aa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 w:rsidRPr="004A7C07">
        <w:rPr>
          <w:rStyle w:val="ab"/>
          <w:rFonts w:asciiTheme="minorHAnsi" w:hAnsiTheme="minorHAnsi"/>
          <w:sz w:val="22"/>
          <w:szCs w:val="22"/>
        </w:rPr>
        <w:t>e)           проводить систематическую подготовку приемных семей по вопросу о воспитании детей и регулярно отслеживать условия проживания детей в таких семьях;</w:t>
      </w:r>
    </w:p>
    <w:p w:rsidR="004A7C07" w:rsidRPr="004A7C07" w:rsidRDefault="004A7C07" w:rsidP="004A7C07">
      <w:pPr>
        <w:pStyle w:val="aa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 w:rsidRPr="004A7C07">
        <w:rPr>
          <w:rStyle w:val="ab"/>
          <w:rFonts w:asciiTheme="minorHAnsi" w:hAnsiTheme="minorHAnsi"/>
          <w:sz w:val="22"/>
          <w:szCs w:val="22"/>
        </w:rPr>
        <w:t xml:space="preserve">              </w:t>
      </w:r>
    </w:p>
    <w:p w:rsidR="004A7C07" w:rsidRPr="004A7C07" w:rsidRDefault="004A7C07" w:rsidP="004A7C07">
      <w:pPr>
        <w:pStyle w:val="aa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 w:rsidRPr="004A7C07">
        <w:rPr>
          <w:rStyle w:val="ab"/>
          <w:rFonts w:asciiTheme="minorHAnsi" w:hAnsiTheme="minorHAnsi"/>
          <w:sz w:val="22"/>
          <w:szCs w:val="22"/>
        </w:rPr>
        <w:t>f)            провести расследование всех случаев надругательства над детьми в учреждениях по уходу; обеспечить надлежащее преследование и наказание виновных лиц; и предоставить необходимую психологическую и физическую реабилитацию жертвам таких надругательств;</w:t>
      </w:r>
    </w:p>
    <w:p w:rsidR="004A7C07" w:rsidRPr="004A7C07" w:rsidRDefault="004A7C07" w:rsidP="004A7C07">
      <w:pPr>
        <w:pStyle w:val="aa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 w:rsidRPr="004A7C07">
        <w:rPr>
          <w:rStyle w:val="ab"/>
          <w:rFonts w:asciiTheme="minorHAnsi" w:hAnsiTheme="minorHAnsi"/>
          <w:sz w:val="22"/>
          <w:szCs w:val="22"/>
        </w:rPr>
        <w:t xml:space="preserve">              </w:t>
      </w:r>
    </w:p>
    <w:p w:rsidR="004A7C07" w:rsidRPr="004A7C07" w:rsidRDefault="004A7C07" w:rsidP="004A7C07">
      <w:pPr>
        <w:pStyle w:val="aa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 w:rsidRPr="004A7C07">
        <w:rPr>
          <w:rStyle w:val="ab"/>
          <w:rFonts w:asciiTheme="minorHAnsi" w:hAnsiTheme="minorHAnsi"/>
          <w:sz w:val="22"/>
          <w:szCs w:val="22"/>
        </w:rPr>
        <w:t>g)           принять незамедлительные меры по недопущению помещения детей в психиатрические учреждения в качестве наказания за плохое поведение и провести безотлагательное расследование любых случаев применения подобной практики.</w:t>
      </w:r>
    </w:p>
    <w:p w:rsidR="004A7C07" w:rsidRPr="004A7C07" w:rsidRDefault="004A7C07" w:rsidP="004A7C07">
      <w:pPr>
        <w:pStyle w:val="aa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 w:rsidRPr="004A7C07">
        <w:rPr>
          <w:rStyle w:val="ab"/>
          <w:rFonts w:asciiTheme="minorHAnsi" w:hAnsiTheme="minorHAnsi"/>
          <w:sz w:val="22"/>
          <w:szCs w:val="22"/>
        </w:rPr>
        <w:t xml:space="preserve">                             </w:t>
      </w:r>
    </w:p>
    <w:p w:rsidR="004A7C07" w:rsidRPr="004A7C07" w:rsidRDefault="004A7C07" w:rsidP="004A7C07">
      <w:pPr>
        <w:pStyle w:val="aa"/>
        <w:spacing w:before="0" w:beforeAutospacing="0" w:line="276" w:lineRule="auto"/>
        <w:jc w:val="both"/>
        <w:rPr>
          <w:rFonts w:asciiTheme="minorHAnsi" w:hAnsiTheme="minorHAnsi"/>
          <w:sz w:val="22"/>
          <w:szCs w:val="22"/>
        </w:rPr>
      </w:pPr>
      <w:r w:rsidRPr="004A7C07">
        <w:rPr>
          <w:rStyle w:val="ab"/>
          <w:rFonts w:asciiTheme="minorHAnsi" w:hAnsiTheme="minorHAnsi"/>
          <w:sz w:val="22"/>
          <w:szCs w:val="22"/>
        </w:rPr>
        <w:lastRenderedPageBreak/>
        <w:t>Принудительное разлучение детей с их родителями</w:t>
      </w:r>
    </w:p>
    <w:p w:rsidR="004A7C07" w:rsidRPr="004A7C07" w:rsidRDefault="004A7C07" w:rsidP="004A7C07">
      <w:pPr>
        <w:pStyle w:val="aa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4A7C07">
        <w:rPr>
          <w:rFonts w:asciiTheme="minorHAnsi" w:hAnsiTheme="minorHAnsi"/>
          <w:sz w:val="22"/>
          <w:szCs w:val="22"/>
        </w:rPr>
        <w:t>41.         Комитет серьезно обеспокоен широко распространенной практикой принудительного разлучения детей с их родителями на основании применения статей 69 и 73 Семейного кодекса, а также отслеживанием поддержки и помощи по воссоединению семей. Комитет также обеспокоен тем, что матерей рома часто разлучают с их детьми сразу же после выписки из больницы после родов на основании отсутствия необходимых документов и что детей возвращают только за крупную сумму денег, которых большинство рома не имеют. Кроме того, Комитет обеспокоен тем, что детей, принудительно разлученных с их родителями, затем помещают в учреждения по уходу за детьми и/или предлагают для усыновления/удочерения.</w:t>
      </w:r>
    </w:p>
    <w:p w:rsidR="004A7C07" w:rsidRPr="004A7C07" w:rsidRDefault="004A7C07" w:rsidP="004A7C07">
      <w:pPr>
        <w:pStyle w:val="aa"/>
        <w:spacing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 w:rsidRPr="004A7C07">
        <w:rPr>
          <w:rFonts w:asciiTheme="minorHAnsi" w:hAnsiTheme="minorHAnsi"/>
          <w:sz w:val="22"/>
          <w:szCs w:val="22"/>
        </w:rPr>
        <w:t xml:space="preserve">42.         </w:t>
      </w:r>
      <w:r w:rsidRPr="004A7C07">
        <w:rPr>
          <w:rStyle w:val="ab"/>
          <w:rFonts w:asciiTheme="minorHAnsi" w:hAnsiTheme="minorHAnsi"/>
          <w:sz w:val="22"/>
          <w:szCs w:val="22"/>
        </w:rPr>
        <w:t>Комитет настоятельно рекомендует государству-участнику:</w:t>
      </w:r>
    </w:p>
    <w:p w:rsidR="004A7C07" w:rsidRPr="004A7C07" w:rsidRDefault="004A7C07" w:rsidP="004A7C07">
      <w:pPr>
        <w:pStyle w:val="aa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 w:rsidRPr="004A7C07">
        <w:rPr>
          <w:rStyle w:val="ab"/>
          <w:rFonts w:asciiTheme="minorHAnsi" w:hAnsiTheme="minorHAnsi"/>
          <w:sz w:val="22"/>
          <w:szCs w:val="22"/>
        </w:rPr>
        <w:t xml:space="preserve">              </w:t>
      </w:r>
    </w:p>
    <w:p w:rsidR="004A7C07" w:rsidRPr="004A7C07" w:rsidRDefault="004A7C07" w:rsidP="004A7C07">
      <w:pPr>
        <w:pStyle w:val="aa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 w:rsidRPr="004A7C07">
        <w:rPr>
          <w:rStyle w:val="ab"/>
          <w:rFonts w:asciiTheme="minorHAnsi" w:hAnsiTheme="minorHAnsi"/>
          <w:sz w:val="22"/>
          <w:szCs w:val="22"/>
        </w:rPr>
        <w:t xml:space="preserve">a)           прекратить практику принудительного разлучения матерей с их детьми и установить строгий </w:t>
      </w:r>
      <w:proofErr w:type="gramStart"/>
      <w:r w:rsidRPr="004A7C07">
        <w:rPr>
          <w:rStyle w:val="ab"/>
          <w:rFonts w:asciiTheme="minorHAnsi" w:hAnsiTheme="minorHAnsi"/>
          <w:sz w:val="22"/>
          <w:szCs w:val="22"/>
        </w:rPr>
        <w:t>контроль за</w:t>
      </w:r>
      <w:proofErr w:type="gramEnd"/>
      <w:r w:rsidRPr="004A7C07">
        <w:rPr>
          <w:rStyle w:val="ab"/>
          <w:rFonts w:asciiTheme="minorHAnsi" w:hAnsiTheme="minorHAnsi"/>
          <w:sz w:val="22"/>
          <w:szCs w:val="22"/>
        </w:rPr>
        <w:t xml:space="preserve"> применением статей 69 и 73 Семейного кодекса, а также расширить социальные услуги по предоставлению поддержки и помощи в целях сохранения семей;</w:t>
      </w:r>
    </w:p>
    <w:p w:rsidR="004A7C07" w:rsidRPr="004A7C07" w:rsidRDefault="004A7C07" w:rsidP="004A7C07">
      <w:pPr>
        <w:pStyle w:val="aa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 w:rsidRPr="004A7C07">
        <w:rPr>
          <w:rStyle w:val="ab"/>
          <w:rFonts w:asciiTheme="minorHAnsi" w:hAnsiTheme="minorHAnsi"/>
          <w:sz w:val="22"/>
          <w:szCs w:val="22"/>
        </w:rPr>
        <w:t xml:space="preserve">              </w:t>
      </w:r>
    </w:p>
    <w:p w:rsidR="004A7C07" w:rsidRPr="004A7C07" w:rsidRDefault="004A7C07" w:rsidP="004A7C07">
      <w:pPr>
        <w:pStyle w:val="aa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 w:rsidRPr="004A7C07">
        <w:rPr>
          <w:rStyle w:val="ab"/>
          <w:rFonts w:asciiTheme="minorHAnsi" w:hAnsiTheme="minorHAnsi"/>
          <w:sz w:val="22"/>
          <w:szCs w:val="22"/>
        </w:rPr>
        <w:t>b)           прекратить практику разлучения детей и матерей рома по причине отсутствия необходимых документов;</w:t>
      </w:r>
    </w:p>
    <w:p w:rsidR="004A7C07" w:rsidRPr="004A7C07" w:rsidRDefault="004A7C07" w:rsidP="004A7C07">
      <w:pPr>
        <w:pStyle w:val="aa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 w:rsidRPr="004A7C07">
        <w:rPr>
          <w:rStyle w:val="ab"/>
          <w:rFonts w:asciiTheme="minorHAnsi" w:hAnsiTheme="minorHAnsi"/>
          <w:sz w:val="22"/>
          <w:szCs w:val="22"/>
        </w:rPr>
        <w:t xml:space="preserve">              </w:t>
      </w:r>
    </w:p>
    <w:p w:rsidR="004A7C07" w:rsidRPr="004A7C07" w:rsidRDefault="004A7C07" w:rsidP="004A7C07">
      <w:pPr>
        <w:pStyle w:val="aa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 w:rsidRPr="004A7C07">
        <w:rPr>
          <w:rStyle w:val="ab"/>
          <w:rFonts w:asciiTheme="minorHAnsi" w:hAnsiTheme="minorHAnsi"/>
          <w:sz w:val="22"/>
          <w:szCs w:val="22"/>
        </w:rPr>
        <w:t>c)           обеспечить, чтобы разлучение детей с их родителями использовалось лишь в качестве крайней меры и только в исключительных случаях на основании судебного решения о лишения родительских прав.</w:t>
      </w:r>
    </w:p>
    <w:p w:rsidR="004A7C07" w:rsidRPr="004A7C07" w:rsidRDefault="004A7C07" w:rsidP="004A7C07">
      <w:pPr>
        <w:pStyle w:val="aa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 w:rsidRPr="004A7C07">
        <w:rPr>
          <w:rStyle w:val="ab"/>
          <w:rFonts w:asciiTheme="minorHAnsi" w:hAnsiTheme="minorHAnsi"/>
          <w:sz w:val="22"/>
          <w:szCs w:val="22"/>
        </w:rPr>
        <w:t xml:space="preserve">                             </w:t>
      </w:r>
    </w:p>
    <w:p w:rsidR="004A7C07" w:rsidRPr="004A7C07" w:rsidRDefault="004A7C07" w:rsidP="004A7C07">
      <w:pPr>
        <w:pStyle w:val="aa"/>
        <w:spacing w:before="0" w:beforeAutospacing="0" w:line="276" w:lineRule="auto"/>
        <w:jc w:val="both"/>
        <w:rPr>
          <w:rFonts w:asciiTheme="minorHAnsi" w:hAnsiTheme="minorHAnsi"/>
          <w:sz w:val="22"/>
          <w:szCs w:val="22"/>
        </w:rPr>
      </w:pPr>
      <w:r w:rsidRPr="004A7C07">
        <w:rPr>
          <w:rStyle w:val="ab"/>
          <w:rFonts w:asciiTheme="minorHAnsi" w:hAnsiTheme="minorHAnsi"/>
          <w:sz w:val="22"/>
          <w:szCs w:val="22"/>
        </w:rPr>
        <w:t>Усыновление/удочерение</w:t>
      </w:r>
    </w:p>
    <w:p w:rsidR="004A7C07" w:rsidRPr="004A7C07" w:rsidRDefault="004A7C07" w:rsidP="004A7C07">
      <w:pPr>
        <w:pStyle w:val="aa"/>
        <w:spacing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 w:rsidRPr="004A7C07">
        <w:rPr>
          <w:rFonts w:asciiTheme="minorHAnsi" w:hAnsiTheme="minorHAnsi"/>
          <w:sz w:val="22"/>
          <w:szCs w:val="22"/>
        </w:rPr>
        <w:t xml:space="preserve">43.         Комитет отмечает, что, согласно Семейному кодексу, усыновление/удочерение считается предпочтительной формой передачи на воспитание детей, которые остались без родительского ухода. </w:t>
      </w:r>
      <w:proofErr w:type="gramStart"/>
      <w:r w:rsidRPr="004A7C07">
        <w:rPr>
          <w:rFonts w:asciiTheme="minorHAnsi" w:hAnsiTheme="minorHAnsi"/>
          <w:sz w:val="22"/>
          <w:szCs w:val="22"/>
        </w:rPr>
        <w:t>Он также отмечает информацию государства-участника о том, что значительное число детей-инвалидов переданы на воспитание в российские семьи.</w:t>
      </w:r>
      <w:proofErr w:type="gramEnd"/>
      <w:r w:rsidRPr="004A7C07">
        <w:rPr>
          <w:rFonts w:asciiTheme="minorHAnsi" w:hAnsiTheme="minorHAnsi"/>
          <w:sz w:val="22"/>
          <w:szCs w:val="22"/>
        </w:rPr>
        <w:t xml:space="preserve"> Вместе с тем Комитет испытывает серьезную обеспокоенность по поводу того, что:</w:t>
      </w:r>
    </w:p>
    <w:p w:rsidR="004A7C07" w:rsidRPr="004A7C07" w:rsidRDefault="004A7C07" w:rsidP="004A7C07">
      <w:pPr>
        <w:pStyle w:val="aa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 w:rsidRPr="004A7C07">
        <w:rPr>
          <w:rFonts w:asciiTheme="minorHAnsi" w:hAnsiTheme="minorHAnsi"/>
          <w:sz w:val="22"/>
          <w:szCs w:val="22"/>
        </w:rPr>
        <w:t xml:space="preserve">              </w:t>
      </w:r>
    </w:p>
    <w:p w:rsidR="004A7C07" w:rsidRPr="004A7C07" w:rsidRDefault="004A7C07" w:rsidP="004A7C07">
      <w:pPr>
        <w:pStyle w:val="aa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 w:rsidRPr="004A7C07">
        <w:rPr>
          <w:rFonts w:asciiTheme="minorHAnsi" w:hAnsiTheme="minorHAnsi"/>
          <w:sz w:val="22"/>
          <w:szCs w:val="22"/>
        </w:rPr>
        <w:t xml:space="preserve">a)           число усыновленных/удочеренных детей-инвалидов остается недостаточным из-за сохраняющейся стигматизации таких детей в обществе. Кроме того, требования о том, что от ребенка должны </w:t>
      </w:r>
      <w:proofErr w:type="gramStart"/>
      <w:r w:rsidRPr="004A7C07">
        <w:rPr>
          <w:rFonts w:asciiTheme="minorHAnsi" w:hAnsiTheme="minorHAnsi"/>
          <w:sz w:val="22"/>
          <w:szCs w:val="22"/>
        </w:rPr>
        <w:t>отказаться</w:t>
      </w:r>
      <w:proofErr w:type="gramEnd"/>
      <w:r w:rsidRPr="004A7C07">
        <w:rPr>
          <w:rFonts w:asciiTheme="minorHAnsi" w:hAnsiTheme="minorHAnsi"/>
          <w:sz w:val="22"/>
          <w:szCs w:val="22"/>
        </w:rPr>
        <w:t xml:space="preserve"> по меньшей мере пять российских семей, прежде чем появится возможность для рассмотрения вопроса о международном усыновлении/удочерении, сокращает вероятность такого усыновления/удочерения для детей-инвалидов;</w:t>
      </w:r>
    </w:p>
    <w:p w:rsidR="004A7C07" w:rsidRPr="004A7C07" w:rsidRDefault="004A7C07" w:rsidP="004A7C07">
      <w:pPr>
        <w:pStyle w:val="aa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 w:rsidRPr="004A7C07">
        <w:rPr>
          <w:rFonts w:asciiTheme="minorHAnsi" w:hAnsiTheme="minorHAnsi"/>
          <w:sz w:val="22"/>
          <w:szCs w:val="22"/>
        </w:rPr>
        <w:t xml:space="preserve">              </w:t>
      </w:r>
    </w:p>
    <w:p w:rsidR="004A7C07" w:rsidRPr="004A7C07" w:rsidRDefault="004A7C07" w:rsidP="004A7C07">
      <w:pPr>
        <w:pStyle w:val="aa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 w:rsidRPr="004A7C07">
        <w:rPr>
          <w:rFonts w:asciiTheme="minorHAnsi" w:hAnsiTheme="minorHAnsi"/>
          <w:sz w:val="22"/>
          <w:szCs w:val="22"/>
        </w:rPr>
        <w:t>b)           Федеральный закон от 28 декабря 2012 года, "Закон Димы Яковлева", запрещающий усыновление/удочерение детей из Российской Федерации в Соединенные Штаты Америки, лишает перспективы усыновления/удочерения значительное число детей, в частности детей-инвалидов, содержащихся в учреждениях по уходу за детьми;</w:t>
      </w:r>
    </w:p>
    <w:p w:rsidR="004A7C07" w:rsidRPr="004A7C07" w:rsidRDefault="004A7C07" w:rsidP="004A7C07">
      <w:pPr>
        <w:pStyle w:val="aa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 w:rsidRPr="004A7C07">
        <w:rPr>
          <w:rFonts w:asciiTheme="minorHAnsi" w:hAnsiTheme="minorHAnsi"/>
          <w:sz w:val="22"/>
          <w:szCs w:val="22"/>
        </w:rPr>
        <w:t xml:space="preserve">              </w:t>
      </w:r>
    </w:p>
    <w:p w:rsidR="004A7C07" w:rsidRPr="004A7C07" w:rsidRDefault="004A7C07" w:rsidP="004A7C07">
      <w:pPr>
        <w:pStyle w:val="aa"/>
        <w:spacing w:before="0" w:beforeAutospacing="0" w:line="276" w:lineRule="auto"/>
        <w:jc w:val="both"/>
        <w:rPr>
          <w:rFonts w:asciiTheme="minorHAnsi" w:hAnsiTheme="minorHAnsi"/>
          <w:sz w:val="22"/>
          <w:szCs w:val="22"/>
        </w:rPr>
      </w:pPr>
      <w:r w:rsidRPr="004A7C07">
        <w:rPr>
          <w:rFonts w:asciiTheme="minorHAnsi" w:hAnsiTheme="minorHAnsi"/>
          <w:sz w:val="22"/>
          <w:szCs w:val="22"/>
        </w:rPr>
        <w:t>c)           согласия ребенка на усыновление/удочерение может не потребоваться, если такой ребенок проживает с предполагаемыми приемными родителями и считает, что они являются его или ее родителями.</w:t>
      </w:r>
    </w:p>
    <w:p w:rsidR="004A7C07" w:rsidRPr="004A7C07" w:rsidRDefault="004A7C07" w:rsidP="004A7C07">
      <w:pPr>
        <w:pStyle w:val="aa"/>
        <w:spacing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 w:rsidRPr="004A7C07">
        <w:rPr>
          <w:rFonts w:asciiTheme="minorHAnsi" w:hAnsiTheme="minorHAnsi"/>
          <w:sz w:val="22"/>
          <w:szCs w:val="22"/>
        </w:rPr>
        <w:lastRenderedPageBreak/>
        <w:t xml:space="preserve">44.         </w:t>
      </w:r>
      <w:r w:rsidRPr="004A7C07">
        <w:rPr>
          <w:rStyle w:val="ab"/>
          <w:rFonts w:asciiTheme="minorHAnsi" w:hAnsiTheme="minorHAnsi"/>
          <w:sz w:val="22"/>
          <w:szCs w:val="22"/>
        </w:rPr>
        <w:t>Комитет рекомендует государству-участнику создать эффективные механизмы по упрощению процесса усыновления/удочерения путем устранения необязательных препятствий, обеспечивая при этом надлежащую проверку семей, в которые предполагается передать детей на воспитание. В частности, он рекомендует государству-участнику:</w:t>
      </w:r>
    </w:p>
    <w:p w:rsidR="004A7C07" w:rsidRPr="004A7C07" w:rsidRDefault="004A7C07" w:rsidP="004A7C07">
      <w:pPr>
        <w:pStyle w:val="aa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 w:rsidRPr="004A7C07">
        <w:rPr>
          <w:rStyle w:val="ab"/>
          <w:rFonts w:asciiTheme="minorHAnsi" w:hAnsiTheme="minorHAnsi"/>
          <w:sz w:val="22"/>
          <w:szCs w:val="22"/>
        </w:rPr>
        <w:t xml:space="preserve">              </w:t>
      </w:r>
    </w:p>
    <w:p w:rsidR="004A7C07" w:rsidRPr="004A7C07" w:rsidRDefault="004A7C07" w:rsidP="004A7C07">
      <w:pPr>
        <w:pStyle w:val="aa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 w:rsidRPr="004A7C07">
        <w:rPr>
          <w:rStyle w:val="ab"/>
          <w:rFonts w:asciiTheme="minorHAnsi" w:hAnsiTheme="minorHAnsi"/>
          <w:sz w:val="22"/>
          <w:szCs w:val="22"/>
        </w:rPr>
        <w:t xml:space="preserve">a)           информировать общественность и повышать осведомленность населения с целью устранения стигматизации, связанной с инвалидами, и дальнейшего поощрения усыновления/удочерения детей-инвалидов российскими семьями. Требование о том, что от ребенка должны </w:t>
      </w:r>
      <w:proofErr w:type="gramStart"/>
      <w:r w:rsidRPr="004A7C07">
        <w:rPr>
          <w:rStyle w:val="ab"/>
          <w:rFonts w:asciiTheme="minorHAnsi" w:hAnsiTheme="minorHAnsi"/>
          <w:sz w:val="22"/>
          <w:szCs w:val="22"/>
        </w:rPr>
        <w:t>отказаться</w:t>
      </w:r>
      <w:proofErr w:type="gramEnd"/>
      <w:r w:rsidRPr="004A7C07">
        <w:rPr>
          <w:rStyle w:val="ab"/>
          <w:rFonts w:asciiTheme="minorHAnsi" w:hAnsiTheme="minorHAnsi"/>
          <w:sz w:val="22"/>
          <w:szCs w:val="22"/>
        </w:rPr>
        <w:t xml:space="preserve"> по меньшей мере пять российских семей, прежде чем появится возможность для международного усыновления/удочерения, необходимо пересмотреть по отношению к детям-инвалидам, с тем чтобы повысить их шансы на проживание в семейном окружении;</w:t>
      </w:r>
    </w:p>
    <w:p w:rsidR="004A7C07" w:rsidRPr="004A7C07" w:rsidRDefault="004A7C07" w:rsidP="004A7C07">
      <w:pPr>
        <w:pStyle w:val="aa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 w:rsidRPr="004A7C07">
        <w:rPr>
          <w:rStyle w:val="ab"/>
          <w:rFonts w:asciiTheme="minorHAnsi" w:hAnsiTheme="minorHAnsi"/>
          <w:sz w:val="22"/>
          <w:szCs w:val="22"/>
        </w:rPr>
        <w:t xml:space="preserve">              </w:t>
      </w:r>
    </w:p>
    <w:p w:rsidR="004A7C07" w:rsidRPr="004A7C07" w:rsidRDefault="004A7C07" w:rsidP="004A7C07">
      <w:pPr>
        <w:pStyle w:val="aa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 w:rsidRPr="004A7C07">
        <w:rPr>
          <w:rStyle w:val="ab"/>
          <w:rFonts w:asciiTheme="minorHAnsi" w:hAnsiTheme="minorHAnsi"/>
          <w:sz w:val="22"/>
          <w:szCs w:val="22"/>
        </w:rPr>
        <w:t xml:space="preserve">b)           обеспечить, чтобы право детей на семейное окружение не дискредитировалось политической повесткой дня государства-участника, и предусмотреть, чтобы как международное, так и национальное усыновление/удочерение детей рассматривалось на индивидуальной основе с проведением надлежащей проверки перспективных семей. Государству-участнику следует установить рабочие отношения с социальными структурами принимающих стран, с </w:t>
      </w:r>
      <w:proofErr w:type="gramStart"/>
      <w:r w:rsidRPr="004A7C07">
        <w:rPr>
          <w:rStyle w:val="ab"/>
          <w:rFonts w:asciiTheme="minorHAnsi" w:hAnsiTheme="minorHAnsi"/>
          <w:sz w:val="22"/>
          <w:szCs w:val="22"/>
        </w:rPr>
        <w:t>тем</w:t>
      </w:r>
      <w:proofErr w:type="gramEnd"/>
      <w:r w:rsidRPr="004A7C07">
        <w:rPr>
          <w:rStyle w:val="ab"/>
          <w:rFonts w:asciiTheme="minorHAnsi" w:hAnsiTheme="minorHAnsi"/>
          <w:sz w:val="22"/>
          <w:szCs w:val="22"/>
        </w:rPr>
        <w:t xml:space="preserve"> чтобы они могли осуществлять более эффективный контроль за положением российских детей, усыновленных/удочеренных за пределами страны;</w:t>
      </w:r>
    </w:p>
    <w:p w:rsidR="004A7C07" w:rsidRPr="004A7C07" w:rsidRDefault="004A7C07" w:rsidP="004A7C07">
      <w:pPr>
        <w:pStyle w:val="aa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 w:rsidRPr="004A7C07">
        <w:rPr>
          <w:rStyle w:val="ab"/>
          <w:rFonts w:asciiTheme="minorHAnsi" w:hAnsiTheme="minorHAnsi"/>
          <w:sz w:val="22"/>
          <w:szCs w:val="22"/>
        </w:rPr>
        <w:t xml:space="preserve">              </w:t>
      </w:r>
      <w:r w:rsidRPr="004A7C07">
        <w:rPr>
          <w:rFonts w:asciiTheme="minorHAnsi" w:hAnsiTheme="minorHAnsi"/>
          <w:b/>
          <w:bCs/>
          <w:sz w:val="22"/>
          <w:szCs w:val="22"/>
        </w:rPr>
        <w:br/>
      </w:r>
      <w:r w:rsidRPr="004A7C07">
        <w:rPr>
          <w:rStyle w:val="ab"/>
          <w:rFonts w:asciiTheme="minorHAnsi" w:hAnsiTheme="minorHAnsi"/>
          <w:sz w:val="22"/>
          <w:szCs w:val="22"/>
        </w:rPr>
        <w:t>c)           обеспечить, чтобы в течение всего процесса усыновления/удочерения детей информировали, особенно на предмет их происхождения, консультировали и поддерживали с учетом их возраста и степени зрелости;</w:t>
      </w:r>
    </w:p>
    <w:p w:rsidR="004A7C07" w:rsidRPr="004A7C07" w:rsidRDefault="004A7C07" w:rsidP="004A7C07">
      <w:pPr>
        <w:pStyle w:val="aa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 w:rsidRPr="004A7C07">
        <w:rPr>
          <w:rStyle w:val="ab"/>
          <w:rFonts w:asciiTheme="minorHAnsi" w:hAnsiTheme="minorHAnsi"/>
          <w:sz w:val="22"/>
          <w:szCs w:val="22"/>
        </w:rPr>
        <w:t xml:space="preserve">              </w:t>
      </w:r>
    </w:p>
    <w:p w:rsidR="004A7C07" w:rsidRPr="004A7C07" w:rsidRDefault="004A7C07" w:rsidP="004A7C07">
      <w:pPr>
        <w:pStyle w:val="aa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 w:rsidRPr="004A7C07">
        <w:rPr>
          <w:rStyle w:val="ab"/>
          <w:rFonts w:asciiTheme="minorHAnsi" w:hAnsiTheme="minorHAnsi"/>
          <w:sz w:val="22"/>
          <w:szCs w:val="22"/>
        </w:rPr>
        <w:t>d)           изучить возможность ратификации Гаагской конвенции о защите детей и сотрудничестве в области международного усыновления/удочерения.</w:t>
      </w:r>
    </w:p>
    <w:p w:rsidR="004A7C07" w:rsidRPr="004A7C07" w:rsidRDefault="004A7C07" w:rsidP="004A7C07">
      <w:pPr>
        <w:pStyle w:val="aa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 w:rsidRPr="004A7C07">
        <w:rPr>
          <w:rStyle w:val="ab"/>
          <w:rFonts w:asciiTheme="minorHAnsi" w:hAnsiTheme="minorHAnsi"/>
          <w:sz w:val="22"/>
          <w:szCs w:val="22"/>
        </w:rPr>
        <w:t xml:space="preserve">                             </w:t>
      </w:r>
    </w:p>
    <w:p w:rsidR="004A7C07" w:rsidRPr="004A7C07" w:rsidRDefault="004A7C07" w:rsidP="004A7C07">
      <w:pPr>
        <w:pStyle w:val="aa"/>
        <w:spacing w:before="0" w:beforeAutospacing="0" w:line="276" w:lineRule="auto"/>
        <w:jc w:val="both"/>
        <w:rPr>
          <w:rFonts w:asciiTheme="minorHAnsi" w:hAnsiTheme="minorHAnsi"/>
          <w:sz w:val="22"/>
          <w:szCs w:val="22"/>
        </w:rPr>
      </w:pPr>
      <w:r w:rsidRPr="004A7C07">
        <w:rPr>
          <w:rStyle w:val="ab"/>
          <w:rFonts w:asciiTheme="minorHAnsi" w:hAnsiTheme="minorHAnsi"/>
          <w:sz w:val="22"/>
          <w:szCs w:val="22"/>
        </w:rPr>
        <w:t>Жестокое обращение и отсутствие заботы</w:t>
      </w:r>
    </w:p>
    <w:p w:rsidR="004A7C07" w:rsidRPr="004A7C07" w:rsidRDefault="004A7C07" w:rsidP="004A7C07">
      <w:pPr>
        <w:pStyle w:val="aa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4A7C07">
        <w:rPr>
          <w:rFonts w:asciiTheme="minorHAnsi" w:hAnsiTheme="minorHAnsi"/>
          <w:sz w:val="22"/>
          <w:szCs w:val="22"/>
        </w:rPr>
        <w:t xml:space="preserve">45.         Комитет обеспокоен </w:t>
      </w:r>
      <w:proofErr w:type="gramStart"/>
      <w:r w:rsidRPr="004A7C07">
        <w:rPr>
          <w:rFonts w:asciiTheme="minorHAnsi" w:hAnsiTheme="minorHAnsi"/>
          <w:sz w:val="22"/>
          <w:szCs w:val="22"/>
        </w:rPr>
        <w:t>наличием</w:t>
      </w:r>
      <w:proofErr w:type="gramEnd"/>
      <w:r w:rsidRPr="004A7C07">
        <w:rPr>
          <w:rFonts w:asciiTheme="minorHAnsi" w:hAnsiTheme="minorHAnsi"/>
          <w:sz w:val="22"/>
          <w:szCs w:val="22"/>
        </w:rPr>
        <w:t xml:space="preserve"> так называемых ящиков для младенцев, которые позволяют анонимно избавляться от детей в ряде регионов государства-участника, что является нарушением, в частности, статей 6−9 и 19 Конвенции.</w:t>
      </w:r>
    </w:p>
    <w:p w:rsidR="004A7C07" w:rsidRPr="004A7C07" w:rsidRDefault="004A7C07" w:rsidP="004A7C07">
      <w:pPr>
        <w:pStyle w:val="aa"/>
        <w:spacing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 w:rsidRPr="004A7C07">
        <w:rPr>
          <w:rFonts w:asciiTheme="minorHAnsi" w:hAnsiTheme="minorHAnsi"/>
          <w:sz w:val="22"/>
          <w:szCs w:val="22"/>
        </w:rPr>
        <w:t xml:space="preserve">46.         </w:t>
      </w:r>
      <w:r w:rsidRPr="004A7C07">
        <w:rPr>
          <w:rStyle w:val="ab"/>
          <w:rFonts w:asciiTheme="minorHAnsi" w:hAnsiTheme="minorHAnsi"/>
          <w:sz w:val="22"/>
          <w:szCs w:val="22"/>
        </w:rPr>
        <w:t xml:space="preserve">Комитет настоятельно призывает государство-участник принять все необходимые меры для отказа от так называемых ящиков для младенцев и </w:t>
      </w:r>
      <w:proofErr w:type="gramStart"/>
      <w:r w:rsidRPr="004A7C07">
        <w:rPr>
          <w:rStyle w:val="ab"/>
          <w:rFonts w:asciiTheme="minorHAnsi" w:hAnsiTheme="minorHAnsi"/>
          <w:sz w:val="22"/>
          <w:szCs w:val="22"/>
        </w:rPr>
        <w:t>поощрения</w:t>
      </w:r>
      <w:proofErr w:type="gramEnd"/>
      <w:r w:rsidRPr="004A7C07">
        <w:rPr>
          <w:rStyle w:val="ab"/>
          <w:rFonts w:asciiTheme="minorHAnsi" w:hAnsiTheme="minorHAnsi"/>
          <w:sz w:val="22"/>
          <w:szCs w:val="22"/>
        </w:rPr>
        <w:t xml:space="preserve"> альтернативных мер, полностью учитывающих обязательства по всестороннему выполнению всех положений Конвенции. </w:t>
      </w:r>
      <w:proofErr w:type="gramStart"/>
      <w:r w:rsidRPr="004A7C07">
        <w:rPr>
          <w:rStyle w:val="ab"/>
          <w:rFonts w:asciiTheme="minorHAnsi" w:hAnsiTheme="minorHAnsi"/>
          <w:sz w:val="22"/>
          <w:szCs w:val="22"/>
        </w:rPr>
        <w:t>Кроме того, Комитет настоятельно призывает государство-участник активизировать усилия по устранению коренных причин, лежащих в основе отказа от новорожденных детей, в том числе за счет предоставления услуг в области планирования семьи, а также предоставления надлежащего консультирования и социальной поддержки на случай незапланированной беременности и предупреждения беременностей, связанных с высоким риском для здоровья.</w:t>
      </w:r>
      <w:proofErr w:type="gramEnd"/>
    </w:p>
    <w:p w:rsidR="004A7C07" w:rsidRPr="004A7C07" w:rsidRDefault="004A7C07" w:rsidP="004A7C07">
      <w:pPr>
        <w:pStyle w:val="aa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 w:rsidRPr="004A7C07">
        <w:rPr>
          <w:rStyle w:val="ab"/>
          <w:rFonts w:asciiTheme="minorHAnsi" w:hAnsiTheme="minorHAnsi"/>
          <w:sz w:val="22"/>
          <w:szCs w:val="22"/>
        </w:rPr>
        <w:t xml:space="preserve">                             </w:t>
      </w:r>
    </w:p>
    <w:p w:rsidR="004A7C07" w:rsidRPr="004A7C07" w:rsidRDefault="004A7C07" w:rsidP="004A7C07">
      <w:pPr>
        <w:pStyle w:val="aa"/>
        <w:spacing w:before="0" w:beforeAutospacing="0" w:line="276" w:lineRule="auto"/>
        <w:jc w:val="both"/>
        <w:rPr>
          <w:rFonts w:asciiTheme="minorHAnsi" w:hAnsiTheme="minorHAnsi"/>
          <w:sz w:val="22"/>
          <w:szCs w:val="22"/>
        </w:rPr>
      </w:pPr>
      <w:r w:rsidRPr="004A7C07">
        <w:rPr>
          <w:rStyle w:val="ab"/>
          <w:rFonts w:asciiTheme="minorHAnsi" w:hAnsiTheme="minorHAnsi"/>
          <w:sz w:val="22"/>
          <w:szCs w:val="22"/>
        </w:rPr>
        <w:t>Дети, родители которых содержатся в местах лишения свободы</w:t>
      </w:r>
    </w:p>
    <w:p w:rsidR="004A7C07" w:rsidRPr="004A7C07" w:rsidRDefault="004A7C07" w:rsidP="004A7C07">
      <w:pPr>
        <w:pStyle w:val="aa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4A7C07">
        <w:rPr>
          <w:rFonts w:asciiTheme="minorHAnsi" w:hAnsiTheme="minorHAnsi"/>
          <w:sz w:val="22"/>
          <w:szCs w:val="22"/>
        </w:rPr>
        <w:t xml:space="preserve">47.         Комитет отмечает, что дети моложе четырех лет, помещенные в детские дома на территории тюрем, могут посещаться их матерями во внерабочее время, однако выражает </w:t>
      </w:r>
      <w:r w:rsidRPr="004A7C07">
        <w:rPr>
          <w:rFonts w:asciiTheme="minorHAnsi" w:hAnsiTheme="minorHAnsi"/>
          <w:sz w:val="22"/>
          <w:szCs w:val="22"/>
        </w:rPr>
        <w:lastRenderedPageBreak/>
        <w:t>обеспокоенность по поводу того, что не принимается никаких мер по приспособлению специальных блоков в тюрьмах, где такие дети могли бы проживать вместе со своими матерями. Комитет сожалеет о том, что государством-участником не было представлено информации о том, кто именно − судебные органы или тюремные службы − принимает решение о помещении родителей в учреждения, где дети могут пользоваться своими правами на посещения, а также о том, предоставляется ли детям в этой связи финансовая либо иная помощь.</w:t>
      </w:r>
    </w:p>
    <w:p w:rsidR="004A7C07" w:rsidRPr="004A7C07" w:rsidRDefault="004A7C07" w:rsidP="004A7C07">
      <w:pPr>
        <w:pStyle w:val="aa"/>
        <w:spacing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 w:rsidRPr="004A7C07">
        <w:rPr>
          <w:rFonts w:asciiTheme="minorHAnsi" w:hAnsiTheme="minorHAnsi"/>
          <w:sz w:val="22"/>
          <w:szCs w:val="22"/>
        </w:rPr>
        <w:t xml:space="preserve">48.         </w:t>
      </w:r>
      <w:r w:rsidRPr="004A7C07">
        <w:rPr>
          <w:rStyle w:val="ab"/>
          <w:rFonts w:asciiTheme="minorHAnsi" w:hAnsiTheme="minorHAnsi"/>
          <w:sz w:val="22"/>
          <w:szCs w:val="22"/>
        </w:rPr>
        <w:t xml:space="preserve">Комитет рекомендует государству-участнику уделить должное внимание обстоятельствам, при которых наилучшие интересы ребенка могут </w:t>
      </w:r>
      <w:proofErr w:type="gramStart"/>
      <w:r w:rsidRPr="004A7C07">
        <w:rPr>
          <w:rStyle w:val="ab"/>
          <w:rFonts w:asciiTheme="minorHAnsi" w:hAnsiTheme="minorHAnsi"/>
          <w:sz w:val="22"/>
          <w:szCs w:val="22"/>
        </w:rPr>
        <w:t>более оптимальным</w:t>
      </w:r>
      <w:proofErr w:type="gramEnd"/>
      <w:r w:rsidRPr="004A7C07">
        <w:rPr>
          <w:rStyle w:val="ab"/>
          <w:rFonts w:asciiTheme="minorHAnsi" w:hAnsiTheme="minorHAnsi"/>
          <w:sz w:val="22"/>
          <w:szCs w:val="22"/>
        </w:rPr>
        <w:t xml:space="preserve"> образом обеспечиваться посредством проживания с лишенным свободы родителем. При этом должное внимание следует уделять общим условиям содержания под стражей, и, в частности, необходимо учитывать особую потребность в контакте ребенка с родителем в раннем детском возрасте, допуская возможность судебного пересмотра и исходя из всестороннего учета наилучших интересов ребенка. </w:t>
      </w:r>
      <w:proofErr w:type="gramStart"/>
      <w:r w:rsidRPr="004A7C07">
        <w:rPr>
          <w:rStyle w:val="ab"/>
          <w:rFonts w:asciiTheme="minorHAnsi" w:hAnsiTheme="minorHAnsi"/>
          <w:sz w:val="22"/>
          <w:szCs w:val="22"/>
        </w:rPr>
        <w:t>Кроме того, Комитет настоятельно призывает государство-участник обеспечить, чтобы при вынесении приговора родителям и основным кормильцам по возможности принимались решения о вынесении приговоров, не связанных с содержанием под стражей, вместо приговоров, связанных с помещением под стражу, в том числе на досудебной и судебной стадиях.</w:t>
      </w:r>
      <w:proofErr w:type="gramEnd"/>
    </w:p>
    <w:p w:rsidR="004A7C07" w:rsidRPr="00DE6F3E" w:rsidRDefault="004A7C07" w:rsidP="004A7C07">
      <w:pPr>
        <w:pStyle w:val="aa"/>
        <w:spacing w:before="0" w:beforeAutospacing="0" w:after="0" w:afterAutospacing="0" w:line="276" w:lineRule="auto"/>
        <w:jc w:val="both"/>
        <w:rPr>
          <w:rFonts w:asciiTheme="minorHAnsi" w:hAnsiTheme="minorHAnsi"/>
        </w:rPr>
      </w:pPr>
      <w:r w:rsidRPr="00DE6F3E">
        <w:rPr>
          <w:rStyle w:val="ab"/>
          <w:rFonts w:asciiTheme="minorHAnsi" w:hAnsiTheme="minorHAnsi"/>
        </w:rPr>
        <w:t xml:space="preserve">             </w:t>
      </w:r>
    </w:p>
    <w:p w:rsidR="004A7C07" w:rsidRPr="00DE6F3E" w:rsidRDefault="004A7C07" w:rsidP="004A7C07">
      <w:pPr>
        <w:pStyle w:val="aa"/>
        <w:spacing w:before="0" w:beforeAutospacing="0" w:after="0" w:afterAutospacing="0" w:line="276" w:lineRule="auto"/>
        <w:jc w:val="both"/>
        <w:rPr>
          <w:rFonts w:asciiTheme="minorHAnsi" w:hAnsiTheme="minorHAnsi"/>
        </w:rPr>
      </w:pPr>
      <w:r w:rsidRPr="00DE6F3E">
        <w:rPr>
          <w:rStyle w:val="ab"/>
          <w:rFonts w:asciiTheme="minorHAnsi" w:hAnsiTheme="minorHAnsi"/>
        </w:rPr>
        <w:t>F.       Инвалидность, базовое медицинское обслуживание и социальное обеспечение (статьи 6, 18 (пункт 3), 23, 24, 26, 27 (пункты 1−3) и 33 Конвенции)</w:t>
      </w:r>
    </w:p>
    <w:p w:rsidR="004A7C07" w:rsidRPr="004A7C07" w:rsidRDefault="004A7C07" w:rsidP="004A7C07">
      <w:pPr>
        <w:pStyle w:val="aa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 w:rsidRPr="004A7C07">
        <w:rPr>
          <w:rStyle w:val="ab"/>
          <w:rFonts w:asciiTheme="minorHAnsi" w:hAnsiTheme="minorHAnsi"/>
          <w:sz w:val="22"/>
          <w:szCs w:val="22"/>
        </w:rPr>
        <w:t xml:space="preserve">                             </w:t>
      </w:r>
    </w:p>
    <w:p w:rsidR="004A7C07" w:rsidRPr="004A7C07" w:rsidRDefault="004A7C07" w:rsidP="004A7C07">
      <w:pPr>
        <w:pStyle w:val="aa"/>
        <w:spacing w:before="0" w:beforeAutospacing="0" w:line="276" w:lineRule="auto"/>
        <w:jc w:val="both"/>
        <w:rPr>
          <w:rFonts w:asciiTheme="minorHAnsi" w:hAnsiTheme="minorHAnsi"/>
          <w:sz w:val="22"/>
          <w:szCs w:val="22"/>
        </w:rPr>
      </w:pPr>
      <w:r w:rsidRPr="004A7C07">
        <w:rPr>
          <w:rStyle w:val="ab"/>
          <w:rFonts w:asciiTheme="minorHAnsi" w:hAnsiTheme="minorHAnsi"/>
          <w:sz w:val="22"/>
          <w:szCs w:val="22"/>
        </w:rPr>
        <w:t>Дети-инвалиды</w:t>
      </w:r>
    </w:p>
    <w:p w:rsidR="004A7C07" w:rsidRPr="004A7C07" w:rsidRDefault="004A7C07" w:rsidP="004A7C07">
      <w:pPr>
        <w:pStyle w:val="aa"/>
        <w:spacing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 w:rsidRPr="004A7C07">
        <w:rPr>
          <w:rFonts w:asciiTheme="minorHAnsi" w:hAnsiTheme="minorHAnsi"/>
          <w:sz w:val="22"/>
          <w:szCs w:val="22"/>
        </w:rPr>
        <w:t>49.         Комитет отмечает новое законодательство, закладывающее основу социального обслуживания, которое позволяет предоставлять социальное обслуживание семьям с детьми-инвалидами бесплатно и преимущественно по месту жительства (на дому). Комитет также отмечает законодательные изменения, направленные на обеспечение инклюзивного образования для детей-инвалидов в общеобразовательных школах. Вместе с тем обеспокоенность Комитета вызывает следующее:</w:t>
      </w:r>
    </w:p>
    <w:p w:rsidR="004A7C07" w:rsidRPr="004A7C07" w:rsidRDefault="004A7C07" w:rsidP="004A7C07">
      <w:pPr>
        <w:pStyle w:val="aa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 w:rsidRPr="004A7C07">
        <w:rPr>
          <w:rFonts w:asciiTheme="minorHAnsi" w:hAnsiTheme="minorHAnsi"/>
          <w:sz w:val="22"/>
          <w:szCs w:val="22"/>
        </w:rPr>
        <w:t xml:space="preserve">              </w:t>
      </w:r>
    </w:p>
    <w:p w:rsidR="004A7C07" w:rsidRPr="004A7C07" w:rsidRDefault="004A7C07" w:rsidP="004A7C07">
      <w:pPr>
        <w:pStyle w:val="aa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 w:rsidRPr="004A7C07">
        <w:rPr>
          <w:rFonts w:asciiTheme="minorHAnsi" w:hAnsiTheme="minorHAnsi"/>
          <w:sz w:val="22"/>
          <w:szCs w:val="22"/>
        </w:rPr>
        <w:t>a)           широко распространенная институционализация детей-инвалидов по причине установившегося негативного стереотипного отношения, ассоциируемого с такими детьми в обществе, и отсутствие комплексной социальной, психологической, медицинской, образовательной или правовой помощи семьям с детьми-инвалидами;</w:t>
      </w:r>
    </w:p>
    <w:p w:rsidR="004A7C07" w:rsidRPr="004A7C07" w:rsidRDefault="004A7C07" w:rsidP="004A7C07">
      <w:pPr>
        <w:pStyle w:val="aa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 w:rsidRPr="004A7C07">
        <w:rPr>
          <w:rFonts w:asciiTheme="minorHAnsi" w:hAnsiTheme="minorHAnsi"/>
          <w:sz w:val="22"/>
          <w:szCs w:val="22"/>
        </w:rPr>
        <w:t xml:space="preserve">              </w:t>
      </w:r>
    </w:p>
    <w:p w:rsidR="004A7C07" w:rsidRPr="004A7C07" w:rsidRDefault="004A7C07" w:rsidP="004A7C07">
      <w:pPr>
        <w:pStyle w:val="aa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 w:rsidRPr="004A7C07">
        <w:rPr>
          <w:rFonts w:asciiTheme="minorHAnsi" w:hAnsiTheme="minorHAnsi"/>
          <w:sz w:val="22"/>
          <w:szCs w:val="22"/>
        </w:rPr>
        <w:t>b)           практика диагностирования детей с незначительными проблемами развития как имеющих серьезные психические нарушения, осуществляемая комиссиями специалистов в области психологии, медицины и образования, а также лечение таких детей при помощи лекарственных препаратов вместо предоставления им других видов лечения;</w:t>
      </w:r>
    </w:p>
    <w:p w:rsidR="004A7C07" w:rsidRPr="004A7C07" w:rsidRDefault="004A7C07" w:rsidP="004A7C07">
      <w:pPr>
        <w:pStyle w:val="aa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 w:rsidRPr="004A7C07">
        <w:rPr>
          <w:rFonts w:asciiTheme="minorHAnsi" w:hAnsiTheme="minorHAnsi"/>
          <w:sz w:val="22"/>
          <w:szCs w:val="22"/>
        </w:rPr>
        <w:t xml:space="preserve">              </w:t>
      </w:r>
    </w:p>
    <w:p w:rsidR="004A7C07" w:rsidRPr="004A7C07" w:rsidRDefault="004A7C07" w:rsidP="004A7C07">
      <w:pPr>
        <w:pStyle w:val="aa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 w:rsidRPr="004A7C07">
        <w:rPr>
          <w:rFonts w:asciiTheme="minorHAnsi" w:hAnsiTheme="minorHAnsi"/>
          <w:sz w:val="22"/>
          <w:szCs w:val="22"/>
        </w:rPr>
        <w:t>c)           детей с психическими расстройствами в специализированных детских учреждениях считают "необучаемыми" и лишают их каких-либо стимулов для развития;</w:t>
      </w:r>
    </w:p>
    <w:p w:rsidR="004A7C07" w:rsidRPr="004A7C07" w:rsidRDefault="004A7C07" w:rsidP="004A7C07">
      <w:pPr>
        <w:pStyle w:val="aa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 w:rsidRPr="004A7C07">
        <w:rPr>
          <w:rFonts w:asciiTheme="minorHAnsi" w:hAnsiTheme="minorHAnsi"/>
          <w:sz w:val="22"/>
          <w:szCs w:val="22"/>
        </w:rPr>
        <w:t xml:space="preserve">              </w:t>
      </w:r>
    </w:p>
    <w:p w:rsidR="004A7C07" w:rsidRPr="004A7C07" w:rsidRDefault="004A7C07" w:rsidP="004A7C07">
      <w:pPr>
        <w:pStyle w:val="aa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 w:rsidRPr="004A7C07">
        <w:rPr>
          <w:rFonts w:asciiTheme="minorHAnsi" w:hAnsiTheme="minorHAnsi"/>
          <w:sz w:val="22"/>
          <w:szCs w:val="22"/>
        </w:rPr>
        <w:lastRenderedPageBreak/>
        <w:t>d)           нехватка должным образом подготовленного персонала в учреждениях по уходу за детьми-инвалидами и плохие условия содержания в таких учреждениях с переполненными помещениями, которые лишают детей личного пространства;</w:t>
      </w:r>
    </w:p>
    <w:p w:rsidR="004A7C07" w:rsidRPr="004A7C07" w:rsidRDefault="004A7C07" w:rsidP="004A7C07">
      <w:pPr>
        <w:pStyle w:val="aa"/>
        <w:spacing w:before="0" w:beforeAutospacing="0" w:line="276" w:lineRule="auto"/>
        <w:jc w:val="both"/>
        <w:rPr>
          <w:rFonts w:asciiTheme="minorHAnsi" w:hAnsiTheme="minorHAnsi"/>
          <w:sz w:val="22"/>
          <w:szCs w:val="22"/>
        </w:rPr>
      </w:pPr>
      <w:r w:rsidRPr="004A7C07">
        <w:rPr>
          <w:rFonts w:asciiTheme="minorHAnsi" w:hAnsiTheme="minorHAnsi"/>
          <w:sz w:val="22"/>
          <w:szCs w:val="22"/>
        </w:rPr>
        <w:t xml:space="preserve">              </w:t>
      </w:r>
      <w:r w:rsidRPr="004A7C07">
        <w:rPr>
          <w:rFonts w:asciiTheme="minorHAnsi" w:hAnsiTheme="minorHAnsi"/>
          <w:sz w:val="22"/>
          <w:szCs w:val="22"/>
        </w:rPr>
        <w:br/>
        <w:t>e)           низкая доля детей-инвалидов в общеобразовательных школах, несмотря на новый Закон об образовании, предусматривающий инклюзивное образование.</w:t>
      </w:r>
    </w:p>
    <w:p w:rsidR="004A7C07" w:rsidRPr="004A7C07" w:rsidRDefault="004A7C07" w:rsidP="004A7C07">
      <w:pPr>
        <w:pStyle w:val="aa"/>
        <w:spacing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 w:rsidRPr="004A7C07">
        <w:rPr>
          <w:rFonts w:asciiTheme="minorHAnsi" w:hAnsiTheme="minorHAnsi"/>
          <w:sz w:val="22"/>
          <w:szCs w:val="22"/>
        </w:rPr>
        <w:t xml:space="preserve">50.         </w:t>
      </w:r>
      <w:r w:rsidRPr="004A7C07">
        <w:rPr>
          <w:rStyle w:val="ab"/>
          <w:rFonts w:asciiTheme="minorHAnsi" w:hAnsiTheme="minorHAnsi"/>
          <w:sz w:val="22"/>
          <w:szCs w:val="22"/>
        </w:rPr>
        <w:t xml:space="preserve">С учетом своего замечания общего порядка № 9 (2006 год) о правах детей-инвалидов Комитет настоятельно призывает государство-участник обеспечить соответствие его законодательства, политики и практики, в частности, статьям 23 и 27 Конвенции с целью эффективного удовлетворения потребностей детей-инвалидов на недискриминационной основе. Кроме того, Комитет рекомендует государству-участнику принять все необходимые меры </w:t>
      </w:r>
      <w:proofErr w:type="gramStart"/>
      <w:r w:rsidRPr="004A7C07">
        <w:rPr>
          <w:rStyle w:val="ab"/>
          <w:rFonts w:asciiTheme="minorHAnsi" w:hAnsiTheme="minorHAnsi"/>
          <w:sz w:val="22"/>
          <w:szCs w:val="22"/>
        </w:rPr>
        <w:t>для</w:t>
      </w:r>
      <w:proofErr w:type="gramEnd"/>
      <w:r w:rsidRPr="004A7C07">
        <w:rPr>
          <w:rStyle w:val="ab"/>
          <w:rFonts w:asciiTheme="minorHAnsi" w:hAnsiTheme="minorHAnsi"/>
          <w:sz w:val="22"/>
          <w:szCs w:val="22"/>
        </w:rPr>
        <w:t>:</w:t>
      </w:r>
    </w:p>
    <w:p w:rsidR="004A7C07" w:rsidRPr="004A7C07" w:rsidRDefault="004A7C07" w:rsidP="004A7C07">
      <w:pPr>
        <w:pStyle w:val="aa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 w:rsidRPr="004A7C07">
        <w:rPr>
          <w:rStyle w:val="ab"/>
          <w:rFonts w:asciiTheme="minorHAnsi" w:hAnsiTheme="minorHAnsi"/>
          <w:sz w:val="22"/>
          <w:szCs w:val="22"/>
        </w:rPr>
        <w:t xml:space="preserve">              </w:t>
      </w:r>
      <w:r w:rsidRPr="004A7C07">
        <w:rPr>
          <w:rFonts w:asciiTheme="minorHAnsi" w:hAnsiTheme="minorHAnsi"/>
          <w:b/>
          <w:bCs/>
          <w:sz w:val="22"/>
          <w:szCs w:val="22"/>
        </w:rPr>
        <w:br/>
      </w:r>
      <w:r w:rsidRPr="004A7C07">
        <w:rPr>
          <w:rStyle w:val="ab"/>
          <w:rFonts w:asciiTheme="minorHAnsi" w:hAnsiTheme="minorHAnsi"/>
          <w:sz w:val="22"/>
          <w:szCs w:val="22"/>
        </w:rPr>
        <w:t>a)           предотвращения массовой институционализации детей-инвалидов и обеспечения достаточных альтернативных вариантов для ухода в рамках семей и общин за такими детьми, лишенными своего семейного окружения, повышения осведомленности населения и предоставления любой необходимой поддержки семьям с детьми-инвалидами;</w:t>
      </w:r>
    </w:p>
    <w:p w:rsidR="004A7C07" w:rsidRPr="004A7C07" w:rsidRDefault="004A7C07" w:rsidP="004A7C07">
      <w:pPr>
        <w:pStyle w:val="aa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 w:rsidRPr="004A7C07">
        <w:rPr>
          <w:rStyle w:val="ab"/>
          <w:rFonts w:asciiTheme="minorHAnsi" w:hAnsiTheme="minorHAnsi"/>
          <w:sz w:val="22"/>
          <w:szCs w:val="22"/>
        </w:rPr>
        <w:t xml:space="preserve">              </w:t>
      </w:r>
    </w:p>
    <w:p w:rsidR="004A7C07" w:rsidRPr="004A7C07" w:rsidRDefault="004A7C07" w:rsidP="004A7C07">
      <w:pPr>
        <w:pStyle w:val="aa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 w:rsidRPr="004A7C07">
        <w:rPr>
          <w:rStyle w:val="ab"/>
          <w:rFonts w:asciiTheme="minorHAnsi" w:hAnsiTheme="minorHAnsi"/>
          <w:sz w:val="22"/>
          <w:szCs w:val="22"/>
        </w:rPr>
        <w:t>b)           использования независимых медицинских экспертов для осуществления контроля и пересмотра диагнозов у детей с психическими расстройствами, особенно детей, лишенных семейного ухода, и их помещения в учреждения специализированного ухода комиссиями, состоящими из психологов, врачей и педагогов;</w:t>
      </w:r>
    </w:p>
    <w:p w:rsidR="004A7C07" w:rsidRPr="004A7C07" w:rsidRDefault="004A7C07" w:rsidP="004A7C07">
      <w:pPr>
        <w:pStyle w:val="aa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 w:rsidRPr="004A7C07">
        <w:rPr>
          <w:rStyle w:val="ab"/>
          <w:rFonts w:asciiTheme="minorHAnsi" w:hAnsiTheme="minorHAnsi"/>
          <w:sz w:val="22"/>
          <w:szCs w:val="22"/>
        </w:rPr>
        <w:t xml:space="preserve">              </w:t>
      </w:r>
    </w:p>
    <w:p w:rsidR="004A7C07" w:rsidRPr="004A7C07" w:rsidRDefault="004A7C07" w:rsidP="004A7C07">
      <w:pPr>
        <w:pStyle w:val="aa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 w:rsidRPr="004A7C07">
        <w:rPr>
          <w:rStyle w:val="ab"/>
          <w:rFonts w:asciiTheme="minorHAnsi" w:hAnsiTheme="minorHAnsi"/>
          <w:sz w:val="22"/>
          <w:szCs w:val="22"/>
        </w:rPr>
        <w:t>c)           предоставления образования и развивающего обучения детям с психическими отклонениями на регулярной основе и прекращения использования в отношении детей таких категорий, как "необучаемые";</w:t>
      </w:r>
    </w:p>
    <w:p w:rsidR="004A7C07" w:rsidRPr="004A7C07" w:rsidRDefault="004A7C07" w:rsidP="004A7C07">
      <w:pPr>
        <w:pStyle w:val="aa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 w:rsidRPr="004A7C07">
        <w:rPr>
          <w:rStyle w:val="ab"/>
          <w:rFonts w:asciiTheme="minorHAnsi" w:hAnsiTheme="minorHAnsi"/>
          <w:sz w:val="22"/>
          <w:szCs w:val="22"/>
        </w:rPr>
        <w:t xml:space="preserve">              </w:t>
      </w:r>
    </w:p>
    <w:p w:rsidR="004A7C07" w:rsidRPr="004A7C07" w:rsidRDefault="004A7C07" w:rsidP="004A7C07">
      <w:pPr>
        <w:pStyle w:val="aa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 w:rsidRPr="004A7C07">
        <w:rPr>
          <w:rStyle w:val="ab"/>
          <w:rFonts w:asciiTheme="minorHAnsi" w:hAnsiTheme="minorHAnsi"/>
          <w:sz w:val="22"/>
          <w:szCs w:val="22"/>
        </w:rPr>
        <w:t>d)           предоставления персоналу учреждений по уходу за детьми-инвалидами необходимой подготовки и обеспечения того, чтобы такие учреждения оказывали все необходимые услуги и обеспечивали надлежащие условия жизни для детей-инвалидов при отсутствии других вариантов обеспечения ухода на базе семьи;</w:t>
      </w:r>
    </w:p>
    <w:p w:rsidR="004A7C07" w:rsidRPr="004A7C07" w:rsidRDefault="004A7C07" w:rsidP="004A7C07">
      <w:pPr>
        <w:pStyle w:val="aa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 w:rsidRPr="004A7C07">
        <w:rPr>
          <w:rStyle w:val="ab"/>
          <w:rFonts w:asciiTheme="minorHAnsi" w:hAnsiTheme="minorHAnsi"/>
          <w:sz w:val="22"/>
          <w:szCs w:val="22"/>
        </w:rPr>
        <w:t xml:space="preserve">              </w:t>
      </w:r>
    </w:p>
    <w:p w:rsidR="004A7C07" w:rsidRPr="004A7C07" w:rsidRDefault="004A7C07" w:rsidP="004A7C07">
      <w:pPr>
        <w:pStyle w:val="aa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 w:rsidRPr="004A7C07">
        <w:rPr>
          <w:rStyle w:val="ab"/>
          <w:rFonts w:asciiTheme="minorHAnsi" w:hAnsiTheme="minorHAnsi"/>
          <w:sz w:val="22"/>
          <w:szCs w:val="22"/>
        </w:rPr>
        <w:t xml:space="preserve">e)           ускоренного осуществления его нормативных положений об инклюзивном образовании путем организации подготовки педагогов, предоставления школам необходимого оборудования и проведения просветительской работы среди сотрудников школ, детей и широкой общественности о правах детей-инвалидов при </w:t>
      </w:r>
      <w:proofErr w:type="spellStart"/>
      <w:r w:rsidRPr="004A7C07">
        <w:rPr>
          <w:rStyle w:val="ab"/>
          <w:rFonts w:asciiTheme="minorHAnsi" w:hAnsiTheme="minorHAnsi"/>
          <w:sz w:val="22"/>
          <w:szCs w:val="22"/>
        </w:rPr>
        <w:t>уделении</w:t>
      </w:r>
      <w:proofErr w:type="spellEnd"/>
      <w:r w:rsidRPr="004A7C07">
        <w:rPr>
          <w:rStyle w:val="ab"/>
          <w:rFonts w:asciiTheme="minorHAnsi" w:hAnsiTheme="minorHAnsi"/>
          <w:sz w:val="22"/>
          <w:szCs w:val="22"/>
        </w:rPr>
        <w:t xml:space="preserve"> особого внимания детям с психическими расстройствами.</w:t>
      </w:r>
    </w:p>
    <w:p w:rsidR="004A7C07" w:rsidRPr="004A7C07" w:rsidRDefault="004A7C07" w:rsidP="004A7C07">
      <w:pPr>
        <w:pStyle w:val="aa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 w:rsidRPr="004A7C07">
        <w:rPr>
          <w:rStyle w:val="ab"/>
          <w:rFonts w:asciiTheme="minorHAnsi" w:hAnsiTheme="minorHAnsi"/>
          <w:sz w:val="22"/>
          <w:szCs w:val="22"/>
        </w:rPr>
        <w:t xml:space="preserve">                             </w:t>
      </w:r>
    </w:p>
    <w:p w:rsidR="004A7C07" w:rsidRPr="004A7C07" w:rsidRDefault="004A7C07" w:rsidP="004A7C07">
      <w:pPr>
        <w:pStyle w:val="aa"/>
        <w:spacing w:before="0" w:beforeAutospacing="0" w:line="276" w:lineRule="auto"/>
        <w:jc w:val="both"/>
        <w:rPr>
          <w:rFonts w:asciiTheme="minorHAnsi" w:hAnsiTheme="minorHAnsi"/>
          <w:sz w:val="22"/>
          <w:szCs w:val="22"/>
        </w:rPr>
      </w:pPr>
      <w:r w:rsidRPr="004A7C07">
        <w:rPr>
          <w:rStyle w:val="ab"/>
          <w:rFonts w:asciiTheme="minorHAnsi" w:hAnsiTheme="minorHAnsi"/>
          <w:sz w:val="22"/>
          <w:szCs w:val="22"/>
        </w:rPr>
        <w:t>Здоровье и медицинское обслуживание</w:t>
      </w:r>
    </w:p>
    <w:p w:rsidR="004A7C07" w:rsidRPr="004A7C07" w:rsidRDefault="004A7C07" w:rsidP="004A7C07">
      <w:pPr>
        <w:pStyle w:val="aa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4A7C07">
        <w:rPr>
          <w:rFonts w:asciiTheme="minorHAnsi" w:hAnsiTheme="minorHAnsi"/>
          <w:sz w:val="22"/>
          <w:szCs w:val="22"/>
        </w:rPr>
        <w:t xml:space="preserve">51.         Комитет обеспокоен увеличением числа детей с хронической патологией и инвалидностью, особенно среди детей, лишенных родительского ухода, и детей, находящихся в трудной жизненной ситуации, как это было признано государством-участником в его докладе (CRC/C/RUS/4-5, пункты 163 и 164). Кроме того, он обеспокоен распространенностью случаев недостаточности питания, особенно среди детей трудящихся-мигрантов, и значительными </w:t>
      </w:r>
      <w:r w:rsidRPr="004A7C07">
        <w:rPr>
          <w:rFonts w:asciiTheme="minorHAnsi" w:hAnsiTheme="minorHAnsi"/>
          <w:sz w:val="22"/>
          <w:szCs w:val="22"/>
        </w:rPr>
        <w:lastRenderedPageBreak/>
        <w:t>препятствиями, с которыми сталкиваются такие дети и дети просителей убежища при получении медицинской помощи, включая профилактическую медицинскую помощь и экстренную помощь.</w:t>
      </w:r>
    </w:p>
    <w:p w:rsidR="004A7C07" w:rsidRPr="004A7C07" w:rsidRDefault="004A7C07" w:rsidP="004A7C07">
      <w:pPr>
        <w:pStyle w:val="aa"/>
        <w:spacing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 w:rsidRPr="004A7C07">
        <w:rPr>
          <w:rFonts w:asciiTheme="minorHAnsi" w:hAnsiTheme="minorHAnsi"/>
          <w:sz w:val="22"/>
          <w:szCs w:val="22"/>
        </w:rPr>
        <w:t xml:space="preserve">52.         </w:t>
      </w:r>
      <w:r w:rsidRPr="004A7C07">
        <w:rPr>
          <w:rStyle w:val="ab"/>
          <w:rFonts w:asciiTheme="minorHAnsi" w:hAnsiTheme="minorHAnsi"/>
          <w:sz w:val="22"/>
          <w:szCs w:val="22"/>
        </w:rPr>
        <w:t xml:space="preserve">Комитет обращает внимание государства-участника на свое замечание общего порядка № 15 (2013 год) о праве ребенка на наивысший достижимый уровень здоровья и рекомендует государству-участнику принять меры по проведению регулярной оценки состояния здоровья детей, лишенных родительского ухода, и детей, находящихся в трудной жизненной ситуации, с </w:t>
      </w:r>
      <w:proofErr w:type="gramStart"/>
      <w:r w:rsidRPr="004A7C07">
        <w:rPr>
          <w:rStyle w:val="ab"/>
          <w:rFonts w:asciiTheme="minorHAnsi" w:hAnsiTheme="minorHAnsi"/>
          <w:sz w:val="22"/>
          <w:szCs w:val="22"/>
        </w:rPr>
        <w:t>тем</w:t>
      </w:r>
      <w:proofErr w:type="gramEnd"/>
      <w:r w:rsidRPr="004A7C07">
        <w:rPr>
          <w:rStyle w:val="ab"/>
          <w:rFonts w:asciiTheme="minorHAnsi" w:hAnsiTheme="minorHAnsi"/>
          <w:sz w:val="22"/>
          <w:szCs w:val="22"/>
        </w:rPr>
        <w:t xml:space="preserve"> чтобы не допустить непоправимого вреда их здоровью. Кроме того, Комитет рекомендует государству-участнику принять меры по предоставлению всем детям, независимо от их правового статуса пребывания в стране, доступа к медицинской помощи, в частности профилактической медицинской помощи и неотложной помощи, без какой-либо дискриминации.</w:t>
      </w:r>
    </w:p>
    <w:p w:rsidR="004A7C07" w:rsidRPr="004A7C07" w:rsidRDefault="004A7C07" w:rsidP="004A7C07">
      <w:pPr>
        <w:pStyle w:val="aa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 w:rsidRPr="004A7C07">
        <w:rPr>
          <w:rStyle w:val="ab"/>
          <w:rFonts w:asciiTheme="minorHAnsi" w:hAnsiTheme="minorHAnsi"/>
          <w:sz w:val="22"/>
          <w:szCs w:val="22"/>
        </w:rPr>
        <w:t xml:space="preserve">                             </w:t>
      </w:r>
    </w:p>
    <w:p w:rsidR="004A7C07" w:rsidRPr="004A7C07" w:rsidRDefault="004A7C07" w:rsidP="004A7C07">
      <w:pPr>
        <w:pStyle w:val="aa"/>
        <w:spacing w:before="0" w:beforeAutospacing="0" w:line="276" w:lineRule="auto"/>
        <w:jc w:val="both"/>
        <w:rPr>
          <w:rFonts w:asciiTheme="minorHAnsi" w:hAnsiTheme="minorHAnsi"/>
          <w:sz w:val="22"/>
          <w:szCs w:val="22"/>
        </w:rPr>
      </w:pPr>
      <w:r w:rsidRPr="004A7C07">
        <w:rPr>
          <w:rStyle w:val="ab"/>
          <w:rFonts w:asciiTheme="minorHAnsi" w:hAnsiTheme="minorHAnsi"/>
          <w:sz w:val="22"/>
          <w:szCs w:val="22"/>
        </w:rPr>
        <w:t>ВИЧ/СПИД</w:t>
      </w:r>
    </w:p>
    <w:p w:rsidR="004A7C07" w:rsidRPr="004A7C07" w:rsidRDefault="004A7C07" w:rsidP="004A7C07">
      <w:pPr>
        <w:pStyle w:val="aa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4A7C07">
        <w:rPr>
          <w:rFonts w:asciiTheme="minorHAnsi" w:hAnsiTheme="minorHAnsi"/>
          <w:sz w:val="22"/>
          <w:szCs w:val="22"/>
        </w:rPr>
        <w:t>53.         Комитет отмечает усилия государства-участника по предупреждению передачи ВИЧ/СПИДа от матери к ребенку. Вместе с тем Комитет обеспокоен тем, что в соответствии с Федеральным законом № 122 2004 года такие усилия являются географически децентрализованными, что приводит к значительному неравенству между различными регионами государства-участника с точки зрения обеспечения заменителями грудного молока и антиретровирусными препаратами. Кроме того, Комитет обеспокоен тем, что трудящиеся-мигранты, включая беременных женщин, в основном лишены надлежащей профилактической терапии и помощи.</w:t>
      </w:r>
    </w:p>
    <w:p w:rsidR="004A7C07" w:rsidRPr="004A7C07" w:rsidRDefault="004A7C07" w:rsidP="004A7C07">
      <w:pPr>
        <w:pStyle w:val="aa"/>
        <w:spacing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 w:rsidRPr="004A7C07">
        <w:rPr>
          <w:rFonts w:asciiTheme="minorHAnsi" w:hAnsiTheme="minorHAnsi"/>
          <w:sz w:val="22"/>
          <w:szCs w:val="22"/>
        </w:rPr>
        <w:t xml:space="preserve">54.         </w:t>
      </w:r>
      <w:r w:rsidRPr="004A7C07">
        <w:rPr>
          <w:rStyle w:val="ab"/>
          <w:rFonts w:asciiTheme="minorHAnsi" w:hAnsiTheme="minorHAnsi"/>
          <w:sz w:val="22"/>
          <w:szCs w:val="22"/>
        </w:rPr>
        <w:t>Комитет рекомендует государству-участнику принять все необходимые меры для предупреждения передачи ВИЧ/СПИДа от матери к ребенку по всей стране посредством обеспечения достаточного количества заменителей грудного молока и антиретровирусных препаратов во всех регионах, используя, в частности, мобильный медицинский персонал. Он также рекомендует государству-участнику обеспечить профилактической терапией и помощью всех лиц независимо от правового статуса их пребывания в стране.</w:t>
      </w:r>
    </w:p>
    <w:p w:rsidR="004A7C07" w:rsidRPr="004A7C07" w:rsidRDefault="004A7C07" w:rsidP="004A7C07">
      <w:pPr>
        <w:pStyle w:val="aa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 w:rsidRPr="004A7C07">
        <w:rPr>
          <w:rStyle w:val="ab"/>
          <w:rFonts w:asciiTheme="minorHAnsi" w:hAnsiTheme="minorHAnsi"/>
          <w:sz w:val="22"/>
          <w:szCs w:val="22"/>
        </w:rPr>
        <w:t xml:space="preserve">                             </w:t>
      </w:r>
    </w:p>
    <w:p w:rsidR="004A7C07" w:rsidRPr="004A7C07" w:rsidRDefault="004A7C07" w:rsidP="004A7C07">
      <w:pPr>
        <w:pStyle w:val="aa"/>
        <w:spacing w:before="0" w:beforeAutospacing="0" w:line="276" w:lineRule="auto"/>
        <w:jc w:val="both"/>
        <w:rPr>
          <w:rFonts w:asciiTheme="minorHAnsi" w:hAnsiTheme="minorHAnsi"/>
          <w:sz w:val="22"/>
          <w:szCs w:val="22"/>
        </w:rPr>
      </w:pPr>
      <w:r w:rsidRPr="004A7C07">
        <w:rPr>
          <w:rStyle w:val="ab"/>
          <w:rFonts w:asciiTheme="minorHAnsi" w:hAnsiTheme="minorHAnsi"/>
          <w:sz w:val="22"/>
          <w:szCs w:val="22"/>
        </w:rPr>
        <w:t>Здоровье подростков</w:t>
      </w:r>
    </w:p>
    <w:p w:rsidR="004A7C07" w:rsidRPr="004A7C07" w:rsidRDefault="004A7C07" w:rsidP="004A7C07">
      <w:pPr>
        <w:pStyle w:val="aa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4A7C07">
        <w:rPr>
          <w:rFonts w:asciiTheme="minorHAnsi" w:hAnsiTheme="minorHAnsi"/>
          <w:sz w:val="22"/>
          <w:szCs w:val="22"/>
        </w:rPr>
        <w:t xml:space="preserve">55.         Комитет обеспокоен высокой распространенностью самоубийств, наркомании и алкоголизма среди подростков в государстве-участнике. Кроме того, он обеспокоен сообщениями о принудительном лечении </w:t>
      </w:r>
      <w:proofErr w:type="spellStart"/>
      <w:r w:rsidRPr="004A7C07">
        <w:rPr>
          <w:rFonts w:asciiTheme="minorHAnsi" w:hAnsiTheme="minorHAnsi"/>
          <w:sz w:val="22"/>
          <w:szCs w:val="22"/>
        </w:rPr>
        <w:t>транссексуалов</w:t>
      </w:r>
      <w:proofErr w:type="spellEnd"/>
      <w:r w:rsidRPr="004A7C07">
        <w:rPr>
          <w:rFonts w:asciiTheme="minorHAnsi" w:hAnsiTheme="minorHAnsi"/>
          <w:sz w:val="22"/>
          <w:szCs w:val="22"/>
        </w:rPr>
        <w:t xml:space="preserve"> и гомосексуалистов, в частности детей, и попытками диагностировать </w:t>
      </w:r>
      <w:proofErr w:type="spellStart"/>
      <w:r w:rsidRPr="004A7C07">
        <w:rPr>
          <w:rFonts w:asciiTheme="minorHAnsi" w:hAnsiTheme="minorHAnsi"/>
          <w:sz w:val="22"/>
          <w:szCs w:val="22"/>
        </w:rPr>
        <w:t>транссексуальность</w:t>
      </w:r>
      <w:proofErr w:type="spellEnd"/>
      <w:r w:rsidRPr="004A7C07">
        <w:rPr>
          <w:rFonts w:asciiTheme="minorHAnsi" w:hAnsiTheme="minorHAnsi"/>
          <w:sz w:val="22"/>
          <w:szCs w:val="22"/>
        </w:rPr>
        <w:t xml:space="preserve"> как психиатрическое заболевание, а также ограниченным доступом к информации по вопросам сексуального здоровья для детей из числа ЛГБТИ.</w:t>
      </w:r>
    </w:p>
    <w:p w:rsidR="004A7C07" w:rsidRPr="004A7C07" w:rsidRDefault="004A7C07" w:rsidP="004A7C07">
      <w:pPr>
        <w:pStyle w:val="aa"/>
        <w:spacing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 w:rsidRPr="004A7C07">
        <w:rPr>
          <w:rFonts w:asciiTheme="minorHAnsi" w:hAnsiTheme="minorHAnsi"/>
          <w:sz w:val="22"/>
          <w:szCs w:val="22"/>
        </w:rPr>
        <w:t xml:space="preserve">56.         </w:t>
      </w:r>
      <w:r w:rsidRPr="004A7C07">
        <w:rPr>
          <w:rStyle w:val="ab"/>
          <w:rFonts w:asciiTheme="minorHAnsi" w:hAnsiTheme="minorHAnsi"/>
          <w:sz w:val="22"/>
          <w:szCs w:val="22"/>
        </w:rPr>
        <w:t>Комитет рекомендует государству-участнику:</w:t>
      </w:r>
    </w:p>
    <w:p w:rsidR="004A7C07" w:rsidRPr="004A7C07" w:rsidRDefault="004A7C07" w:rsidP="004A7C07">
      <w:pPr>
        <w:pStyle w:val="aa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 w:rsidRPr="004A7C07">
        <w:rPr>
          <w:rStyle w:val="ab"/>
          <w:rFonts w:asciiTheme="minorHAnsi" w:hAnsiTheme="minorHAnsi"/>
          <w:sz w:val="22"/>
          <w:szCs w:val="22"/>
        </w:rPr>
        <w:t xml:space="preserve">              </w:t>
      </w:r>
    </w:p>
    <w:p w:rsidR="004A7C07" w:rsidRPr="004A7C07" w:rsidRDefault="004A7C07" w:rsidP="004A7C07">
      <w:pPr>
        <w:pStyle w:val="aa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  <w:proofErr w:type="gramStart"/>
      <w:r w:rsidRPr="004A7C07">
        <w:rPr>
          <w:rStyle w:val="ab"/>
          <w:rFonts w:asciiTheme="minorHAnsi" w:hAnsiTheme="minorHAnsi"/>
          <w:sz w:val="22"/>
          <w:szCs w:val="22"/>
        </w:rPr>
        <w:t>a)           принять безотлагательные меры по активизации усилий, направленных на предотвращение самоубийств среди детей и молодежи, в том числе за счет расширения предоставляемых услуг по психологическому консультированию и увеличения числа социальных работников в школах и общинах, а также обеспечить, чтобы все специалисты, работающие с детьми, получили надлежащую подготовку для выявления и устранения уже на ранних этапах склонности к суициду и проблем</w:t>
      </w:r>
      <w:proofErr w:type="gramEnd"/>
      <w:r w:rsidRPr="004A7C07">
        <w:rPr>
          <w:rStyle w:val="ab"/>
          <w:rFonts w:asciiTheme="minorHAnsi" w:hAnsiTheme="minorHAnsi"/>
          <w:sz w:val="22"/>
          <w:szCs w:val="22"/>
        </w:rPr>
        <w:t xml:space="preserve"> с психическим здоровьем;</w:t>
      </w:r>
    </w:p>
    <w:p w:rsidR="004A7C07" w:rsidRPr="004A7C07" w:rsidRDefault="004A7C07" w:rsidP="004A7C07">
      <w:pPr>
        <w:pStyle w:val="aa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 w:rsidRPr="004A7C07">
        <w:rPr>
          <w:rStyle w:val="ab"/>
          <w:rFonts w:asciiTheme="minorHAnsi" w:hAnsiTheme="minorHAnsi"/>
          <w:sz w:val="22"/>
          <w:szCs w:val="22"/>
        </w:rPr>
        <w:lastRenderedPageBreak/>
        <w:t xml:space="preserve">              </w:t>
      </w:r>
    </w:p>
    <w:p w:rsidR="004A7C07" w:rsidRPr="004A7C07" w:rsidRDefault="004A7C07" w:rsidP="004A7C07">
      <w:pPr>
        <w:pStyle w:val="aa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 w:rsidRPr="004A7C07">
        <w:rPr>
          <w:rStyle w:val="ab"/>
          <w:rFonts w:asciiTheme="minorHAnsi" w:hAnsiTheme="minorHAnsi"/>
          <w:sz w:val="22"/>
          <w:szCs w:val="22"/>
        </w:rPr>
        <w:t>b)           принять меры по предупреждению злоупотребления наркотиками и алкоголем среди детей посредством предоставления им информации о пагубном воздействии таковых на здоровье;</w:t>
      </w:r>
    </w:p>
    <w:p w:rsidR="004A7C07" w:rsidRPr="004A7C07" w:rsidRDefault="004A7C07" w:rsidP="004A7C07">
      <w:pPr>
        <w:pStyle w:val="aa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 w:rsidRPr="004A7C07">
        <w:rPr>
          <w:rStyle w:val="ab"/>
          <w:rFonts w:asciiTheme="minorHAnsi" w:hAnsiTheme="minorHAnsi"/>
          <w:sz w:val="22"/>
          <w:szCs w:val="22"/>
        </w:rPr>
        <w:t xml:space="preserve">              </w:t>
      </w:r>
    </w:p>
    <w:p w:rsidR="004A7C07" w:rsidRPr="004A7C07" w:rsidRDefault="004A7C07" w:rsidP="004A7C07">
      <w:pPr>
        <w:pStyle w:val="aa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 w:rsidRPr="004A7C07">
        <w:rPr>
          <w:rStyle w:val="ab"/>
          <w:rFonts w:asciiTheme="minorHAnsi" w:hAnsiTheme="minorHAnsi"/>
          <w:sz w:val="22"/>
          <w:szCs w:val="22"/>
        </w:rPr>
        <w:t xml:space="preserve">c)           покончить с принудительным лечением </w:t>
      </w:r>
      <w:proofErr w:type="spellStart"/>
      <w:r w:rsidRPr="004A7C07">
        <w:rPr>
          <w:rStyle w:val="ab"/>
          <w:rFonts w:asciiTheme="minorHAnsi" w:hAnsiTheme="minorHAnsi"/>
          <w:sz w:val="22"/>
          <w:szCs w:val="22"/>
        </w:rPr>
        <w:t>транссексуалов</w:t>
      </w:r>
      <w:proofErr w:type="spellEnd"/>
      <w:r w:rsidRPr="004A7C07">
        <w:rPr>
          <w:rStyle w:val="ab"/>
          <w:rFonts w:asciiTheme="minorHAnsi" w:hAnsiTheme="minorHAnsi"/>
          <w:sz w:val="22"/>
          <w:szCs w:val="22"/>
        </w:rPr>
        <w:t xml:space="preserve"> и гомосексуалистов, в частности детей, и с попытками диагностировать </w:t>
      </w:r>
      <w:proofErr w:type="spellStart"/>
      <w:r w:rsidRPr="004A7C07">
        <w:rPr>
          <w:rStyle w:val="ab"/>
          <w:rFonts w:asciiTheme="minorHAnsi" w:hAnsiTheme="minorHAnsi"/>
          <w:sz w:val="22"/>
          <w:szCs w:val="22"/>
        </w:rPr>
        <w:t>транссексуальность</w:t>
      </w:r>
      <w:proofErr w:type="spellEnd"/>
      <w:r w:rsidRPr="004A7C07">
        <w:rPr>
          <w:rStyle w:val="ab"/>
          <w:rFonts w:asciiTheme="minorHAnsi" w:hAnsiTheme="minorHAnsi"/>
          <w:sz w:val="22"/>
          <w:szCs w:val="22"/>
        </w:rPr>
        <w:t xml:space="preserve"> как психиатрическое заболевание, а также предоставить детям из числа ЛГБТИ беспрепятственный доступ к необходимой информации по вопросам сексуального здоровья.</w:t>
      </w:r>
    </w:p>
    <w:p w:rsidR="004A7C07" w:rsidRPr="004A7C07" w:rsidRDefault="004A7C07" w:rsidP="004A7C07">
      <w:pPr>
        <w:pStyle w:val="aa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 w:rsidRPr="004A7C07">
        <w:rPr>
          <w:rStyle w:val="ab"/>
          <w:rFonts w:asciiTheme="minorHAnsi" w:hAnsiTheme="minorHAnsi"/>
          <w:sz w:val="22"/>
          <w:szCs w:val="22"/>
        </w:rPr>
        <w:t xml:space="preserve">                             </w:t>
      </w:r>
    </w:p>
    <w:p w:rsidR="004A7C07" w:rsidRPr="004A7C07" w:rsidRDefault="004A7C07" w:rsidP="004A7C07">
      <w:pPr>
        <w:pStyle w:val="aa"/>
        <w:spacing w:before="0" w:beforeAutospacing="0" w:line="276" w:lineRule="auto"/>
        <w:jc w:val="both"/>
        <w:rPr>
          <w:rFonts w:asciiTheme="minorHAnsi" w:hAnsiTheme="minorHAnsi"/>
          <w:sz w:val="22"/>
          <w:szCs w:val="22"/>
        </w:rPr>
      </w:pPr>
      <w:r w:rsidRPr="004A7C07">
        <w:rPr>
          <w:rStyle w:val="ab"/>
          <w:rFonts w:asciiTheme="minorHAnsi" w:hAnsiTheme="minorHAnsi"/>
          <w:sz w:val="22"/>
          <w:szCs w:val="22"/>
        </w:rPr>
        <w:t>Уровень жизни</w:t>
      </w:r>
    </w:p>
    <w:p w:rsidR="004A7C07" w:rsidRPr="004A7C07" w:rsidRDefault="004A7C07" w:rsidP="004A7C07">
      <w:pPr>
        <w:pStyle w:val="aa"/>
        <w:spacing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 w:rsidRPr="004A7C07">
        <w:rPr>
          <w:rFonts w:asciiTheme="minorHAnsi" w:hAnsiTheme="minorHAnsi"/>
          <w:sz w:val="22"/>
          <w:szCs w:val="22"/>
        </w:rPr>
        <w:t xml:space="preserve">57.         Комитет приветствует введенную в 2007 году систему социальных контрактов (договоров </w:t>
      </w:r>
      <w:proofErr w:type="gramStart"/>
      <w:r w:rsidRPr="004A7C07">
        <w:rPr>
          <w:rFonts w:asciiTheme="minorHAnsi" w:hAnsiTheme="minorHAnsi"/>
          <w:sz w:val="22"/>
          <w:szCs w:val="22"/>
        </w:rPr>
        <w:t>социальной</w:t>
      </w:r>
      <w:proofErr w:type="gramEnd"/>
      <w:r w:rsidRPr="004A7C0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A7C07">
        <w:rPr>
          <w:rFonts w:asciiTheme="minorHAnsi" w:hAnsiTheme="minorHAnsi"/>
          <w:sz w:val="22"/>
          <w:szCs w:val="22"/>
        </w:rPr>
        <w:t>адпатации</w:t>
      </w:r>
      <w:proofErr w:type="spellEnd"/>
      <w:r w:rsidRPr="004A7C07">
        <w:rPr>
          <w:rFonts w:asciiTheme="minorHAnsi" w:hAnsiTheme="minorHAnsi"/>
          <w:sz w:val="22"/>
          <w:szCs w:val="22"/>
        </w:rPr>
        <w:t xml:space="preserve">), обеспечивающую адресную социальную помощь малообеспеченным семьям. Тем не </w:t>
      </w:r>
      <w:proofErr w:type="gramStart"/>
      <w:r w:rsidRPr="004A7C07">
        <w:rPr>
          <w:rFonts w:asciiTheme="minorHAnsi" w:hAnsiTheme="minorHAnsi"/>
          <w:sz w:val="22"/>
          <w:szCs w:val="22"/>
        </w:rPr>
        <w:t>менее</w:t>
      </w:r>
      <w:proofErr w:type="gramEnd"/>
      <w:r w:rsidRPr="004A7C07">
        <w:rPr>
          <w:rFonts w:asciiTheme="minorHAnsi" w:hAnsiTheme="minorHAnsi"/>
          <w:sz w:val="22"/>
          <w:szCs w:val="22"/>
        </w:rPr>
        <w:t xml:space="preserve"> Комитет сожалеет о том, что многие дети рома и дети трудящихся-мигрантов, которые растут и живут в условиях, не отвечающих адекватным условиям жизни, все еще не охвачены такими программами. Он также обеспокоен тем, что трудящиеся-мигранты зачастую работают семь дней в неделю, плюс сверхурочно, в результате чего их дети лишены родительского внимания. Кроме того, Комитет обеспокоен тем, что статья 292 Гражданского кодекса и статья 31 Жилищного кодекса, регулирующие процедуру развода, не обеспечивают адекватной защиты детей разводящихся родителей с точки зрения того, чтобы они не оказались бездомными.</w:t>
      </w:r>
    </w:p>
    <w:p w:rsidR="004A7C07" w:rsidRPr="004A7C07" w:rsidRDefault="004A7C07" w:rsidP="004A7C07">
      <w:pPr>
        <w:pStyle w:val="aa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 w:rsidRPr="004A7C07">
        <w:rPr>
          <w:rFonts w:asciiTheme="minorHAnsi" w:hAnsiTheme="minorHAnsi"/>
          <w:sz w:val="22"/>
          <w:szCs w:val="22"/>
        </w:rPr>
        <w:br/>
        <w:t xml:space="preserve">58.         </w:t>
      </w:r>
      <w:proofErr w:type="gramStart"/>
      <w:r w:rsidRPr="004A7C07">
        <w:rPr>
          <w:rStyle w:val="ab"/>
          <w:rFonts w:asciiTheme="minorHAnsi" w:hAnsiTheme="minorHAnsi"/>
          <w:sz w:val="22"/>
          <w:szCs w:val="22"/>
        </w:rPr>
        <w:t xml:space="preserve">Комитет настоятельно призывает государство-участник гарантировать достаточный и устойчивый уровень жизни всем детям, находящимся на его территории, уделяя особое внимание детям в наиболее </w:t>
      </w:r>
      <w:proofErr w:type="spellStart"/>
      <w:r w:rsidRPr="004A7C07">
        <w:rPr>
          <w:rStyle w:val="ab"/>
          <w:rFonts w:asciiTheme="minorHAnsi" w:hAnsiTheme="minorHAnsi"/>
          <w:sz w:val="22"/>
          <w:szCs w:val="22"/>
        </w:rPr>
        <w:t>маргинализированном</w:t>
      </w:r>
      <w:proofErr w:type="spellEnd"/>
      <w:r w:rsidRPr="004A7C07">
        <w:rPr>
          <w:rStyle w:val="ab"/>
          <w:rFonts w:asciiTheme="minorHAnsi" w:hAnsiTheme="minorHAnsi"/>
          <w:sz w:val="22"/>
          <w:szCs w:val="22"/>
        </w:rPr>
        <w:t xml:space="preserve"> и неблагоприятном положении, таким как дети рома и дети трудящихся-мигрантов, включая нелегальных трудящихся-мигрантов, посредством предоставления им надлежащего жилья, доступа к социальным и медицинским услугам и льготам, питанию и образованию.</w:t>
      </w:r>
      <w:proofErr w:type="gramEnd"/>
      <w:r w:rsidRPr="004A7C07">
        <w:rPr>
          <w:rStyle w:val="ab"/>
          <w:rFonts w:asciiTheme="minorHAnsi" w:hAnsiTheme="minorHAnsi"/>
          <w:sz w:val="22"/>
          <w:szCs w:val="22"/>
        </w:rPr>
        <w:t xml:space="preserve"> Комитет также рекомендует государству-участнику принять меры для того, чтобы работодатели соблюдали права трудящихся-мигрантов и выполняли установленные законом положения о продолжительности рабочего времени. </w:t>
      </w:r>
      <w:proofErr w:type="gramStart"/>
      <w:r w:rsidRPr="004A7C07">
        <w:rPr>
          <w:rStyle w:val="ab"/>
          <w:rFonts w:asciiTheme="minorHAnsi" w:hAnsiTheme="minorHAnsi"/>
          <w:sz w:val="22"/>
          <w:szCs w:val="22"/>
        </w:rPr>
        <w:t>Кроме того, Комитет рекомендует государству-участнику внести изменения в его законодательство с целью обеспечения такого положения, при котором наилучшие интересы ребенка всегда учитывались бы в первую очередь в делах, связанных с разводом или раздельным проживанием родителей, в целях обеспечения защиты детей от неблагоприятных последствий развода или раздельного проживания родителей, особенно в связи с правом детей на жилище.</w:t>
      </w:r>
      <w:proofErr w:type="gramEnd"/>
    </w:p>
    <w:p w:rsidR="004A7C07" w:rsidRPr="004A7C07" w:rsidRDefault="004A7C07" w:rsidP="004A7C07">
      <w:pPr>
        <w:pStyle w:val="aa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 w:rsidRPr="004A7C07">
        <w:rPr>
          <w:rStyle w:val="ab"/>
          <w:rFonts w:asciiTheme="minorHAnsi" w:hAnsiTheme="minorHAnsi"/>
          <w:sz w:val="22"/>
          <w:szCs w:val="22"/>
        </w:rPr>
        <w:t xml:space="preserve">            </w:t>
      </w:r>
    </w:p>
    <w:p w:rsidR="004A7C07" w:rsidRPr="00DE6F3E" w:rsidRDefault="004A7C07" w:rsidP="004A7C07">
      <w:pPr>
        <w:pStyle w:val="aa"/>
        <w:spacing w:before="0" w:beforeAutospacing="0" w:after="0" w:afterAutospacing="0" w:line="276" w:lineRule="auto"/>
        <w:jc w:val="both"/>
        <w:rPr>
          <w:rFonts w:asciiTheme="minorHAnsi" w:hAnsiTheme="minorHAnsi"/>
        </w:rPr>
      </w:pPr>
      <w:r w:rsidRPr="00DE6F3E">
        <w:rPr>
          <w:rStyle w:val="ab"/>
          <w:rFonts w:asciiTheme="minorHAnsi" w:hAnsiTheme="minorHAnsi"/>
        </w:rPr>
        <w:t>G.       Образование, досуг и культурная деятельность (статьи 28, 29 и 31 Конвенции)</w:t>
      </w:r>
    </w:p>
    <w:p w:rsidR="004A7C07" w:rsidRPr="004A7C07" w:rsidRDefault="004A7C07" w:rsidP="004A7C07">
      <w:pPr>
        <w:pStyle w:val="aa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 w:rsidRPr="004A7C07">
        <w:rPr>
          <w:rStyle w:val="ab"/>
          <w:rFonts w:asciiTheme="minorHAnsi" w:hAnsiTheme="minorHAnsi"/>
          <w:sz w:val="22"/>
          <w:szCs w:val="22"/>
        </w:rPr>
        <w:t xml:space="preserve">                             </w:t>
      </w:r>
    </w:p>
    <w:p w:rsidR="004A7C07" w:rsidRPr="004A7C07" w:rsidRDefault="004A7C07" w:rsidP="004A7C07">
      <w:pPr>
        <w:pStyle w:val="aa"/>
        <w:spacing w:before="0" w:beforeAutospacing="0" w:line="276" w:lineRule="auto"/>
        <w:jc w:val="both"/>
        <w:rPr>
          <w:rFonts w:asciiTheme="minorHAnsi" w:hAnsiTheme="minorHAnsi"/>
          <w:sz w:val="22"/>
          <w:szCs w:val="22"/>
        </w:rPr>
      </w:pPr>
      <w:r w:rsidRPr="004A7C07">
        <w:rPr>
          <w:rStyle w:val="ab"/>
          <w:rFonts w:asciiTheme="minorHAnsi" w:hAnsiTheme="minorHAnsi"/>
          <w:sz w:val="22"/>
          <w:szCs w:val="22"/>
        </w:rPr>
        <w:t>Образование, включая профессиональную подготовку и ориентацию</w:t>
      </w:r>
    </w:p>
    <w:p w:rsidR="004A7C07" w:rsidRPr="004A7C07" w:rsidRDefault="004A7C07" w:rsidP="004A7C07">
      <w:pPr>
        <w:pStyle w:val="aa"/>
        <w:spacing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 w:rsidRPr="004A7C07">
        <w:rPr>
          <w:rFonts w:asciiTheme="minorHAnsi" w:hAnsiTheme="minorHAnsi"/>
          <w:sz w:val="22"/>
          <w:szCs w:val="22"/>
        </w:rPr>
        <w:t>59.         Комитет приветствует тот факт, что в сентябре 2007 года возраст завершения обязательного образования был повышен с 15 до 18 лет. Вместе с тем Комитет обеспокоен тем, что преимущества бесплатного и обязательного образования не распространяются на всех детей в стране. Его обеспокоенность, в частности, вызывает следующее:</w:t>
      </w:r>
    </w:p>
    <w:p w:rsidR="004A7C07" w:rsidRPr="004A7C07" w:rsidRDefault="004A7C07" w:rsidP="004A7C07">
      <w:pPr>
        <w:pStyle w:val="aa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 w:rsidRPr="004A7C07">
        <w:rPr>
          <w:rFonts w:asciiTheme="minorHAnsi" w:hAnsiTheme="minorHAnsi"/>
          <w:sz w:val="22"/>
          <w:szCs w:val="22"/>
        </w:rPr>
        <w:t xml:space="preserve">              </w:t>
      </w:r>
    </w:p>
    <w:p w:rsidR="004A7C07" w:rsidRPr="004A7C07" w:rsidRDefault="004A7C07" w:rsidP="004A7C07">
      <w:pPr>
        <w:pStyle w:val="aa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 w:rsidRPr="004A7C07">
        <w:rPr>
          <w:rFonts w:asciiTheme="minorHAnsi" w:hAnsiTheme="minorHAnsi"/>
          <w:sz w:val="22"/>
          <w:szCs w:val="22"/>
        </w:rPr>
        <w:lastRenderedPageBreak/>
        <w:t>а)           широко распространенная дискриминация в отношении детей мигрантов и детей просителей убежища при зачислении в школы, а также регулярные посещения представителями школьной администрации учащихся-мигрантов по месту жительства для уточнения их миграционного статуса;</w:t>
      </w:r>
    </w:p>
    <w:p w:rsidR="004A7C07" w:rsidRPr="004A7C07" w:rsidRDefault="004A7C07" w:rsidP="004A7C07">
      <w:pPr>
        <w:pStyle w:val="aa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 w:rsidRPr="004A7C07">
        <w:rPr>
          <w:rFonts w:asciiTheme="minorHAnsi" w:hAnsiTheme="minorHAnsi"/>
          <w:sz w:val="22"/>
          <w:szCs w:val="22"/>
        </w:rPr>
        <w:t xml:space="preserve">              </w:t>
      </w:r>
    </w:p>
    <w:p w:rsidR="004A7C07" w:rsidRPr="004A7C07" w:rsidRDefault="004A7C07" w:rsidP="004A7C07">
      <w:pPr>
        <w:pStyle w:val="aa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 w:rsidRPr="004A7C07">
        <w:rPr>
          <w:rFonts w:asciiTheme="minorHAnsi" w:hAnsiTheme="minorHAnsi"/>
          <w:sz w:val="22"/>
          <w:szCs w:val="22"/>
        </w:rPr>
        <w:t>b)           представленный в Думу новый законопроект, предусматривающий отказ в зачислении в школы и дошкольные учреждения детей трудящихся-мигрантов, которые не зарегистрированы в качестве налогоплательщиков;</w:t>
      </w:r>
    </w:p>
    <w:p w:rsidR="004A7C07" w:rsidRPr="004A7C07" w:rsidRDefault="004A7C07" w:rsidP="004A7C07">
      <w:pPr>
        <w:pStyle w:val="aa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 w:rsidRPr="004A7C07">
        <w:rPr>
          <w:rFonts w:asciiTheme="minorHAnsi" w:hAnsiTheme="minorHAnsi"/>
          <w:sz w:val="22"/>
          <w:szCs w:val="22"/>
        </w:rPr>
        <w:t xml:space="preserve">              </w:t>
      </w:r>
    </w:p>
    <w:p w:rsidR="004A7C07" w:rsidRPr="004A7C07" w:rsidRDefault="004A7C07" w:rsidP="004A7C07">
      <w:pPr>
        <w:pStyle w:val="aa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 w:rsidRPr="004A7C07">
        <w:rPr>
          <w:rFonts w:asciiTheme="minorHAnsi" w:hAnsiTheme="minorHAnsi"/>
          <w:sz w:val="22"/>
          <w:szCs w:val="22"/>
        </w:rPr>
        <w:t>с)           положение, при котором дети трудящихся-мигрантов обязаны возобновлять свои разрешения на пребывание каждые 90 дней посредством выезда из страны, независимо от продолжительности пребывания в ней на законном основании их родителей, и тем самым прерывать свое обучение;</w:t>
      </w:r>
    </w:p>
    <w:p w:rsidR="004A7C07" w:rsidRPr="004A7C07" w:rsidRDefault="004A7C07" w:rsidP="004A7C07">
      <w:pPr>
        <w:pStyle w:val="aa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 w:rsidRPr="004A7C07">
        <w:rPr>
          <w:rFonts w:asciiTheme="minorHAnsi" w:hAnsiTheme="minorHAnsi"/>
          <w:sz w:val="22"/>
          <w:szCs w:val="22"/>
        </w:rPr>
        <w:t xml:space="preserve">              </w:t>
      </w:r>
      <w:r w:rsidRPr="004A7C07">
        <w:rPr>
          <w:rFonts w:asciiTheme="minorHAnsi" w:hAnsiTheme="minorHAnsi"/>
          <w:sz w:val="22"/>
          <w:szCs w:val="22"/>
        </w:rPr>
        <w:br/>
        <w:t>d)           сегрегация детей рома в школах и низкий уровень распространенности начального образования среди таких детей, что ограничивает их поступление в систему среднего образования;</w:t>
      </w:r>
    </w:p>
    <w:p w:rsidR="004A7C07" w:rsidRPr="004A7C07" w:rsidRDefault="004A7C07" w:rsidP="004A7C07">
      <w:pPr>
        <w:pStyle w:val="aa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 w:rsidRPr="004A7C07">
        <w:rPr>
          <w:rFonts w:asciiTheme="minorHAnsi" w:hAnsiTheme="minorHAnsi"/>
          <w:sz w:val="22"/>
          <w:szCs w:val="22"/>
        </w:rPr>
        <w:t xml:space="preserve">              </w:t>
      </w:r>
    </w:p>
    <w:p w:rsidR="004A7C07" w:rsidRPr="004A7C07" w:rsidRDefault="004A7C07" w:rsidP="004A7C07">
      <w:pPr>
        <w:pStyle w:val="aa"/>
        <w:spacing w:before="0" w:beforeAutospacing="0" w:line="276" w:lineRule="auto"/>
        <w:jc w:val="both"/>
        <w:rPr>
          <w:rFonts w:asciiTheme="minorHAnsi" w:hAnsiTheme="minorHAnsi"/>
          <w:sz w:val="22"/>
          <w:szCs w:val="22"/>
        </w:rPr>
      </w:pPr>
      <w:r w:rsidRPr="004A7C07">
        <w:rPr>
          <w:rFonts w:asciiTheme="minorHAnsi" w:hAnsiTheme="minorHAnsi"/>
          <w:sz w:val="22"/>
          <w:szCs w:val="22"/>
        </w:rPr>
        <w:t>е)           насилие и издевательства в школах по отношению к детям, принадлежащим к группам ЛГБТИ.</w:t>
      </w:r>
    </w:p>
    <w:p w:rsidR="004A7C07" w:rsidRPr="004A7C07" w:rsidRDefault="004A7C07" w:rsidP="004A7C07">
      <w:pPr>
        <w:pStyle w:val="aa"/>
        <w:spacing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 w:rsidRPr="004A7C07">
        <w:rPr>
          <w:rFonts w:asciiTheme="minorHAnsi" w:hAnsiTheme="minorHAnsi"/>
          <w:sz w:val="22"/>
          <w:szCs w:val="22"/>
        </w:rPr>
        <w:t xml:space="preserve">60.         </w:t>
      </w:r>
      <w:r w:rsidRPr="004A7C07">
        <w:rPr>
          <w:rStyle w:val="ab"/>
          <w:rFonts w:asciiTheme="minorHAnsi" w:hAnsiTheme="minorHAnsi"/>
          <w:sz w:val="22"/>
          <w:szCs w:val="22"/>
        </w:rPr>
        <w:t>С учетом своего замечания общего порядка № 1 (2001 год) о целях образования Комитет рекомендует государству-участнику:</w:t>
      </w:r>
    </w:p>
    <w:p w:rsidR="004A7C07" w:rsidRPr="004A7C07" w:rsidRDefault="004A7C07" w:rsidP="004A7C07">
      <w:pPr>
        <w:pStyle w:val="aa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 w:rsidRPr="004A7C07">
        <w:rPr>
          <w:rStyle w:val="ab"/>
          <w:rFonts w:asciiTheme="minorHAnsi" w:hAnsiTheme="minorHAnsi"/>
          <w:sz w:val="22"/>
          <w:szCs w:val="22"/>
        </w:rPr>
        <w:t xml:space="preserve">              </w:t>
      </w:r>
    </w:p>
    <w:p w:rsidR="004A7C07" w:rsidRPr="004A7C07" w:rsidRDefault="004A7C07" w:rsidP="004A7C07">
      <w:pPr>
        <w:pStyle w:val="aa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 w:rsidRPr="004A7C07">
        <w:rPr>
          <w:rStyle w:val="ab"/>
          <w:rFonts w:asciiTheme="minorHAnsi" w:hAnsiTheme="minorHAnsi"/>
          <w:sz w:val="22"/>
          <w:szCs w:val="22"/>
        </w:rPr>
        <w:t>а)           обеспечить, чтобы все дети, включая детей из числа меньшинств, детей нелегальных трудящихся-мигрантов и детей просителей убежища на территории государства-участника, имели доступ к бесплатному и обязательному образованию вплоть до 18-летнего возраста без какой-либо дискриминации;</w:t>
      </w:r>
    </w:p>
    <w:p w:rsidR="004A7C07" w:rsidRPr="004A7C07" w:rsidRDefault="004A7C07" w:rsidP="004A7C07">
      <w:pPr>
        <w:pStyle w:val="aa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 w:rsidRPr="004A7C07">
        <w:rPr>
          <w:rStyle w:val="ab"/>
          <w:rFonts w:asciiTheme="minorHAnsi" w:hAnsiTheme="minorHAnsi"/>
          <w:sz w:val="22"/>
          <w:szCs w:val="22"/>
        </w:rPr>
        <w:t xml:space="preserve">              </w:t>
      </w:r>
    </w:p>
    <w:p w:rsidR="004A7C07" w:rsidRPr="004A7C07" w:rsidRDefault="004A7C07" w:rsidP="004A7C07">
      <w:pPr>
        <w:pStyle w:val="aa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 w:rsidRPr="004A7C07">
        <w:rPr>
          <w:rStyle w:val="ab"/>
          <w:rFonts w:asciiTheme="minorHAnsi" w:hAnsiTheme="minorHAnsi"/>
          <w:sz w:val="22"/>
          <w:szCs w:val="22"/>
        </w:rPr>
        <w:t>b)           не допускать дискриминационных инициатив по отношению к детям трудящихся-мигрантов, включая новый законопроект об отказе в приеме детей трудящихся-мигрантов в школы без справки об уплате налогов;</w:t>
      </w:r>
    </w:p>
    <w:p w:rsidR="004A7C07" w:rsidRPr="004A7C07" w:rsidRDefault="004A7C07" w:rsidP="004A7C07">
      <w:pPr>
        <w:pStyle w:val="aa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 w:rsidRPr="004A7C07">
        <w:rPr>
          <w:rStyle w:val="ab"/>
          <w:rFonts w:asciiTheme="minorHAnsi" w:hAnsiTheme="minorHAnsi"/>
          <w:sz w:val="22"/>
          <w:szCs w:val="22"/>
        </w:rPr>
        <w:t xml:space="preserve">              </w:t>
      </w:r>
    </w:p>
    <w:p w:rsidR="004A7C07" w:rsidRPr="004A7C07" w:rsidRDefault="004A7C07" w:rsidP="004A7C07">
      <w:pPr>
        <w:pStyle w:val="aa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 w:rsidRPr="004A7C07">
        <w:rPr>
          <w:rStyle w:val="ab"/>
          <w:rFonts w:asciiTheme="minorHAnsi" w:hAnsiTheme="minorHAnsi"/>
          <w:sz w:val="22"/>
          <w:szCs w:val="22"/>
        </w:rPr>
        <w:t>с)           отменить положение о возобновлении разрешения на проживание каждые 90 дней для детей трудящихся-мигрантов и обеспечить, чтобы этим детям разрешалось оставаться и обучаться в школах на протяжении действия разрешения на проживание их родителей;</w:t>
      </w:r>
    </w:p>
    <w:p w:rsidR="004A7C07" w:rsidRPr="004A7C07" w:rsidRDefault="004A7C07" w:rsidP="004A7C07">
      <w:pPr>
        <w:pStyle w:val="aa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 w:rsidRPr="004A7C07">
        <w:rPr>
          <w:rStyle w:val="ab"/>
          <w:rFonts w:asciiTheme="minorHAnsi" w:hAnsiTheme="minorHAnsi"/>
          <w:sz w:val="22"/>
          <w:szCs w:val="22"/>
        </w:rPr>
        <w:t xml:space="preserve">              </w:t>
      </w:r>
    </w:p>
    <w:p w:rsidR="004A7C07" w:rsidRPr="004A7C07" w:rsidRDefault="004A7C07" w:rsidP="004A7C07">
      <w:pPr>
        <w:pStyle w:val="aa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 w:rsidRPr="004A7C07">
        <w:rPr>
          <w:rStyle w:val="ab"/>
          <w:rFonts w:asciiTheme="minorHAnsi" w:hAnsiTheme="minorHAnsi"/>
          <w:sz w:val="22"/>
          <w:szCs w:val="22"/>
        </w:rPr>
        <w:t xml:space="preserve">d)           покончить с сегрегацией детей рома и предоставить им равный доступ к качественному </w:t>
      </w:r>
      <w:proofErr w:type="gramStart"/>
      <w:r w:rsidRPr="004A7C07">
        <w:rPr>
          <w:rStyle w:val="ab"/>
          <w:rFonts w:asciiTheme="minorHAnsi" w:hAnsiTheme="minorHAnsi"/>
          <w:sz w:val="22"/>
          <w:szCs w:val="22"/>
        </w:rPr>
        <w:t>образованию</w:t>
      </w:r>
      <w:proofErr w:type="gramEnd"/>
      <w:r w:rsidRPr="004A7C07">
        <w:rPr>
          <w:rStyle w:val="ab"/>
          <w:rFonts w:asciiTheme="minorHAnsi" w:hAnsiTheme="minorHAnsi"/>
          <w:sz w:val="22"/>
          <w:szCs w:val="22"/>
        </w:rPr>
        <w:t xml:space="preserve"> как в начальных, так и в средних школах посредством предоставления им возможности обучения в специальных подготовительных классах, если это является необходимым;</w:t>
      </w:r>
    </w:p>
    <w:p w:rsidR="004A7C07" w:rsidRPr="004A7C07" w:rsidRDefault="004A7C07" w:rsidP="004A7C07">
      <w:pPr>
        <w:pStyle w:val="aa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 w:rsidRPr="004A7C07">
        <w:rPr>
          <w:rStyle w:val="ab"/>
          <w:rFonts w:asciiTheme="minorHAnsi" w:hAnsiTheme="minorHAnsi"/>
          <w:sz w:val="22"/>
          <w:szCs w:val="22"/>
        </w:rPr>
        <w:t xml:space="preserve">              </w:t>
      </w:r>
    </w:p>
    <w:p w:rsidR="004A7C07" w:rsidRPr="004A7C07" w:rsidRDefault="004A7C07" w:rsidP="004A7C07">
      <w:pPr>
        <w:pStyle w:val="aa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 w:rsidRPr="004A7C07">
        <w:rPr>
          <w:rStyle w:val="ab"/>
          <w:rFonts w:asciiTheme="minorHAnsi" w:hAnsiTheme="minorHAnsi"/>
          <w:sz w:val="22"/>
          <w:szCs w:val="22"/>
        </w:rPr>
        <w:t>е)           принять безотлагательные меры по предупреждению издевательств над детьми из числа ЛГБТИ в школах посредством проведения воспитательной работы среди детей и персонала школ, а также наказания тех, кто допускает такие издевательства.</w:t>
      </w:r>
    </w:p>
    <w:p w:rsidR="004A7C07" w:rsidRPr="004A7C07" w:rsidRDefault="004A7C07" w:rsidP="004A7C07">
      <w:pPr>
        <w:pStyle w:val="aa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 w:rsidRPr="004A7C07">
        <w:rPr>
          <w:rStyle w:val="ab"/>
          <w:rFonts w:asciiTheme="minorHAnsi" w:hAnsiTheme="minorHAnsi"/>
          <w:sz w:val="22"/>
          <w:szCs w:val="22"/>
        </w:rPr>
        <w:t xml:space="preserve">            </w:t>
      </w:r>
    </w:p>
    <w:p w:rsidR="004A7C07" w:rsidRPr="00DE6F3E" w:rsidRDefault="004A7C07" w:rsidP="004A7C07">
      <w:pPr>
        <w:pStyle w:val="aa"/>
        <w:spacing w:before="0" w:beforeAutospacing="0" w:after="0" w:afterAutospacing="0" w:line="276" w:lineRule="auto"/>
        <w:jc w:val="both"/>
        <w:rPr>
          <w:rFonts w:asciiTheme="minorHAnsi" w:hAnsiTheme="minorHAnsi"/>
        </w:rPr>
      </w:pPr>
      <w:r w:rsidRPr="00DE6F3E">
        <w:rPr>
          <w:rStyle w:val="ab"/>
          <w:rFonts w:asciiTheme="minorHAnsi" w:hAnsiTheme="minorHAnsi"/>
        </w:rPr>
        <w:lastRenderedPageBreak/>
        <w:t>Н.       Другие особые меры защиты (статьи 22, 30, 32, 33, 35, 36, 37 (пункты b)−d)) и 38−40 Конвенции)</w:t>
      </w:r>
    </w:p>
    <w:p w:rsidR="004A7C07" w:rsidRPr="004A7C07" w:rsidRDefault="004A7C07" w:rsidP="004A7C07">
      <w:pPr>
        <w:pStyle w:val="aa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 w:rsidRPr="004A7C07">
        <w:rPr>
          <w:rStyle w:val="ab"/>
          <w:rFonts w:asciiTheme="minorHAnsi" w:hAnsiTheme="minorHAnsi"/>
          <w:sz w:val="22"/>
          <w:szCs w:val="22"/>
        </w:rPr>
        <w:t xml:space="preserve">                             </w:t>
      </w:r>
    </w:p>
    <w:p w:rsidR="004A7C07" w:rsidRPr="004A7C07" w:rsidRDefault="004A7C07" w:rsidP="004A7C07">
      <w:pPr>
        <w:pStyle w:val="aa"/>
        <w:spacing w:before="0" w:beforeAutospacing="0" w:line="276" w:lineRule="auto"/>
        <w:jc w:val="both"/>
        <w:rPr>
          <w:rFonts w:asciiTheme="minorHAnsi" w:hAnsiTheme="minorHAnsi"/>
          <w:sz w:val="22"/>
          <w:szCs w:val="22"/>
        </w:rPr>
      </w:pPr>
      <w:r w:rsidRPr="004A7C07">
        <w:rPr>
          <w:rStyle w:val="ab"/>
          <w:rFonts w:asciiTheme="minorHAnsi" w:hAnsiTheme="minorHAnsi"/>
          <w:sz w:val="22"/>
          <w:szCs w:val="22"/>
        </w:rPr>
        <w:t>Дети − просители убежища и дети-беженцы</w:t>
      </w:r>
    </w:p>
    <w:p w:rsidR="004A7C07" w:rsidRPr="004A7C07" w:rsidRDefault="004A7C07" w:rsidP="004A7C07">
      <w:pPr>
        <w:pStyle w:val="aa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4A7C07">
        <w:rPr>
          <w:rFonts w:asciiTheme="minorHAnsi" w:hAnsiTheme="minorHAnsi"/>
          <w:sz w:val="22"/>
          <w:szCs w:val="22"/>
        </w:rPr>
        <w:t xml:space="preserve">61.         </w:t>
      </w:r>
      <w:proofErr w:type="gramStart"/>
      <w:r w:rsidRPr="004A7C07">
        <w:rPr>
          <w:rFonts w:asciiTheme="minorHAnsi" w:hAnsiTheme="minorHAnsi"/>
          <w:sz w:val="22"/>
          <w:szCs w:val="22"/>
        </w:rPr>
        <w:t>Комитет обеспокоен тем, что Федеральный закон о беженцах 1997 года добавляет основания для отказа в удовлетворении ходатайств о предоставлении убежища к числу критериев, установленных Конвенцией о статусе беженцев, и не содержит никаких конкретных гарантий от принудительной выдачи лиц, включая детей, другому государству, где имеются достаточные основания полагать, что их жизнь или свобода окажется под угрозой.</w:t>
      </w:r>
      <w:proofErr w:type="gramEnd"/>
      <w:r w:rsidRPr="004A7C07">
        <w:rPr>
          <w:rFonts w:asciiTheme="minorHAnsi" w:hAnsiTheme="minorHAnsi"/>
          <w:sz w:val="22"/>
          <w:szCs w:val="22"/>
        </w:rPr>
        <w:t xml:space="preserve"> Законом также не предусмотрены учитывающие интересы ребенка или гендерные аспекты процедуры предоставления убежища несопровождаемым и разлученным с родителями детям − просителям убежища.</w:t>
      </w:r>
    </w:p>
    <w:p w:rsidR="004A7C07" w:rsidRPr="004A7C07" w:rsidRDefault="004A7C07" w:rsidP="004A7C07">
      <w:pPr>
        <w:pStyle w:val="aa"/>
        <w:spacing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 w:rsidRPr="004A7C07">
        <w:rPr>
          <w:rFonts w:asciiTheme="minorHAnsi" w:hAnsiTheme="minorHAnsi"/>
          <w:sz w:val="22"/>
          <w:szCs w:val="22"/>
        </w:rPr>
        <w:t xml:space="preserve">62.         </w:t>
      </w:r>
      <w:r w:rsidRPr="004A7C07">
        <w:rPr>
          <w:rStyle w:val="ab"/>
          <w:rFonts w:asciiTheme="minorHAnsi" w:hAnsiTheme="minorHAnsi"/>
          <w:sz w:val="22"/>
          <w:szCs w:val="22"/>
        </w:rPr>
        <w:t xml:space="preserve">Комитет рекомендует государству-участнику внести изменения </w:t>
      </w:r>
      <w:proofErr w:type="gramStart"/>
      <w:r w:rsidRPr="004A7C07">
        <w:rPr>
          <w:rStyle w:val="ab"/>
          <w:rFonts w:asciiTheme="minorHAnsi" w:hAnsiTheme="minorHAnsi"/>
          <w:sz w:val="22"/>
          <w:szCs w:val="22"/>
        </w:rPr>
        <w:t>в Федеральный закон о беженцах с целью приведения его в соответствие с Конвенцией</w:t>
      </w:r>
      <w:proofErr w:type="gramEnd"/>
      <w:r w:rsidRPr="004A7C07">
        <w:rPr>
          <w:rStyle w:val="ab"/>
          <w:rFonts w:asciiTheme="minorHAnsi" w:hAnsiTheme="minorHAnsi"/>
          <w:sz w:val="22"/>
          <w:szCs w:val="22"/>
        </w:rPr>
        <w:t xml:space="preserve"> о статусе беженцев и обеспечить, чтобы он не устанавливал дополнительных критериев для того, чтобы быть признанным в качестве беженца в стране. Кроме того, он настоятельно призывает государство-участник установить гарантии от принудительного возвращения детей туда, где имеются веские основания полагать, что их жизни или свободе будет угрожать опасность, а также установить учитывающие интересы ребенка и гендерные аспекты процедуры для несопровождаемых и разлученных с родителями детей.</w:t>
      </w:r>
    </w:p>
    <w:p w:rsidR="004A7C07" w:rsidRPr="004A7C07" w:rsidRDefault="004A7C07" w:rsidP="004A7C07">
      <w:pPr>
        <w:pStyle w:val="aa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 w:rsidRPr="004A7C07">
        <w:rPr>
          <w:rStyle w:val="ab"/>
          <w:rFonts w:asciiTheme="minorHAnsi" w:hAnsiTheme="minorHAnsi"/>
          <w:sz w:val="22"/>
          <w:szCs w:val="22"/>
        </w:rPr>
        <w:t xml:space="preserve">                             </w:t>
      </w:r>
    </w:p>
    <w:p w:rsidR="004A7C07" w:rsidRPr="004A7C07" w:rsidRDefault="004A7C07" w:rsidP="004A7C07">
      <w:pPr>
        <w:pStyle w:val="aa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 w:rsidRPr="004A7C07">
        <w:rPr>
          <w:rStyle w:val="ab"/>
          <w:rFonts w:asciiTheme="minorHAnsi" w:hAnsiTheme="minorHAnsi"/>
          <w:sz w:val="22"/>
          <w:szCs w:val="22"/>
        </w:rPr>
        <w:t>Дети, принадлежащие к группам коренных народов</w:t>
      </w:r>
    </w:p>
    <w:p w:rsidR="004A7C07" w:rsidRPr="004A7C07" w:rsidRDefault="004A7C07" w:rsidP="004A7C07">
      <w:pPr>
        <w:pStyle w:val="aa"/>
        <w:spacing w:before="0" w:beforeAutospacing="0" w:line="276" w:lineRule="auto"/>
        <w:jc w:val="both"/>
        <w:rPr>
          <w:rFonts w:asciiTheme="minorHAnsi" w:hAnsiTheme="minorHAnsi"/>
          <w:sz w:val="22"/>
          <w:szCs w:val="22"/>
        </w:rPr>
      </w:pPr>
      <w:r w:rsidRPr="004A7C07">
        <w:rPr>
          <w:rFonts w:asciiTheme="minorHAnsi" w:hAnsiTheme="minorHAnsi"/>
          <w:sz w:val="22"/>
          <w:szCs w:val="22"/>
        </w:rPr>
        <w:br/>
        <w:t xml:space="preserve">63.         Комитет серьезно обеспокоен тем, что, согласно сообщениям, родные языки некоторых коренных групп никогда не используются в качестве языка преподавания в школах и что они низведены до статуса второстепенного предмета. </w:t>
      </w:r>
      <w:proofErr w:type="gramStart"/>
      <w:r w:rsidRPr="004A7C07">
        <w:rPr>
          <w:rFonts w:asciiTheme="minorHAnsi" w:hAnsiTheme="minorHAnsi"/>
          <w:sz w:val="22"/>
          <w:szCs w:val="22"/>
        </w:rPr>
        <w:t>Кроме того, он обеспокоен тем, что группы коренного населения, включая их детей, испытывают серьезные трудности в связи с плохим состоянием медицинской помощи в отдаленных деревнях и что среди детей наблюдается рост заболеваемости определенными типами болезней из-за отсутствия достаточного доступа к традиционному северному рациону питания, приспособленному к метаболизму "северного типа", который заменен на питание по западному образцу с высоким содержанием углеводов</w:t>
      </w:r>
      <w:proofErr w:type="gramEnd"/>
      <w:r w:rsidRPr="004A7C07">
        <w:rPr>
          <w:rFonts w:asciiTheme="minorHAnsi" w:hAnsiTheme="minorHAnsi"/>
          <w:sz w:val="22"/>
          <w:szCs w:val="22"/>
        </w:rPr>
        <w:t xml:space="preserve"> и сахара.</w:t>
      </w:r>
    </w:p>
    <w:p w:rsidR="004A7C07" w:rsidRPr="004A7C07" w:rsidRDefault="004A7C07" w:rsidP="004A7C07">
      <w:pPr>
        <w:pStyle w:val="aa"/>
        <w:spacing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 w:rsidRPr="004A7C07">
        <w:rPr>
          <w:rFonts w:asciiTheme="minorHAnsi" w:hAnsiTheme="minorHAnsi"/>
          <w:sz w:val="22"/>
          <w:szCs w:val="22"/>
        </w:rPr>
        <w:t xml:space="preserve">64.         </w:t>
      </w:r>
      <w:proofErr w:type="gramStart"/>
      <w:r w:rsidRPr="004A7C07">
        <w:rPr>
          <w:rStyle w:val="ab"/>
          <w:rFonts w:asciiTheme="minorHAnsi" w:hAnsiTheme="minorHAnsi"/>
          <w:sz w:val="22"/>
          <w:szCs w:val="22"/>
        </w:rPr>
        <w:t>С учетом своего замечания общего порядка № 11 (2009 год) о детях из числа коренных народов и об их правах согласно Конвенции Комитет рекомендует государству-участнику принять все необходимые меры для сохранения культурной и языковой самобытности и наследия детей из числа коренных народов посредством предоставления им по мере возможности базового образования на родном языке.</w:t>
      </w:r>
      <w:proofErr w:type="gramEnd"/>
      <w:r w:rsidRPr="004A7C07">
        <w:rPr>
          <w:rStyle w:val="ab"/>
          <w:rFonts w:asciiTheme="minorHAnsi" w:hAnsiTheme="minorHAnsi"/>
          <w:sz w:val="22"/>
          <w:szCs w:val="22"/>
        </w:rPr>
        <w:t xml:space="preserve"> Комитет настоятельно призывает государство-участник улучшить состояние медицинских учреждений и услуг в отдаленных деревнях, в которых проживают группы коренного населения, и способствовать традиционному образу жизни этих групп, в том числе за счет обеспечения доступа к традиционному рациону питания.</w:t>
      </w:r>
    </w:p>
    <w:p w:rsidR="004A7C07" w:rsidRPr="004A7C07" w:rsidRDefault="004A7C07" w:rsidP="004A7C07">
      <w:pPr>
        <w:pStyle w:val="aa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 w:rsidRPr="004A7C07">
        <w:rPr>
          <w:rStyle w:val="ab"/>
          <w:rFonts w:asciiTheme="minorHAnsi" w:hAnsiTheme="minorHAnsi"/>
          <w:sz w:val="22"/>
          <w:szCs w:val="22"/>
        </w:rPr>
        <w:t xml:space="preserve">                             </w:t>
      </w:r>
    </w:p>
    <w:p w:rsidR="004A7C07" w:rsidRPr="004A7C07" w:rsidRDefault="004A7C07" w:rsidP="004A7C07">
      <w:pPr>
        <w:pStyle w:val="aa"/>
        <w:spacing w:before="0" w:beforeAutospacing="0" w:line="276" w:lineRule="auto"/>
        <w:jc w:val="both"/>
        <w:rPr>
          <w:rFonts w:asciiTheme="minorHAnsi" w:hAnsiTheme="minorHAnsi"/>
          <w:sz w:val="22"/>
          <w:szCs w:val="22"/>
        </w:rPr>
      </w:pPr>
      <w:r w:rsidRPr="004A7C07">
        <w:rPr>
          <w:rStyle w:val="ab"/>
          <w:rFonts w:asciiTheme="minorHAnsi" w:hAnsiTheme="minorHAnsi"/>
          <w:sz w:val="22"/>
          <w:szCs w:val="22"/>
        </w:rPr>
        <w:t>Экономическая эксплуатация, включая детский труд</w:t>
      </w:r>
    </w:p>
    <w:p w:rsidR="004A7C07" w:rsidRPr="004A7C07" w:rsidRDefault="004A7C07" w:rsidP="004A7C07">
      <w:pPr>
        <w:pStyle w:val="aa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4A7C07">
        <w:rPr>
          <w:rFonts w:asciiTheme="minorHAnsi" w:hAnsiTheme="minorHAnsi"/>
          <w:sz w:val="22"/>
          <w:szCs w:val="22"/>
        </w:rPr>
        <w:lastRenderedPageBreak/>
        <w:t xml:space="preserve">65.         </w:t>
      </w:r>
      <w:proofErr w:type="gramStart"/>
      <w:r w:rsidRPr="004A7C07">
        <w:rPr>
          <w:rFonts w:asciiTheme="minorHAnsi" w:hAnsiTheme="minorHAnsi"/>
          <w:sz w:val="22"/>
          <w:szCs w:val="22"/>
        </w:rPr>
        <w:t>Комитет разделяет обеспокоенность, выраженную Комитетом по экономическим, социальным и культурным правам в его заключительных замечаниях 2011 года по представленному ему пятому периодическому докладу Российской Федерации (E/C.12/RUS/CO/5) в связи с тем, что значительное число детей живет и работает на улицах, где они являются уязвимыми по отношению к надругательствам, включая сексуальные надругательства, и другим формам эксплуатации в</w:t>
      </w:r>
      <w:proofErr w:type="gramEnd"/>
      <w:r w:rsidRPr="004A7C07">
        <w:rPr>
          <w:rFonts w:asciiTheme="minorHAnsi" w:hAnsiTheme="minorHAnsi"/>
          <w:sz w:val="22"/>
          <w:szCs w:val="22"/>
        </w:rPr>
        <w:t xml:space="preserve"> такой степени, что регулярное посещение ими школы резко ограничивается.</w:t>
      </w:r>
    </w:p>
    <w:p w:rsidR="004A7C07" w:rsidRPr="004A7C07" w:rsidRDefault="004A7C07" w:rsidP="004A7C07">
      <w:pPr>
        <w:pStyle w:val="aa"/>
        <w:spacing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 w:rsidRPr="004A7C07">
        <w:rPr>
          <w:rFonts w:asciiTheme="minorHAnsi" w:hAnsiTheme="minorHAnsi"/>
          <w:sz w:val="22"/>
          <w:szCs w:val="22"/>
        </w:rPr>
        <w:t xml:space="preserve">66.         </w:t>
      </w:r>
      <w:r w:rsidRPr="004A7C07">
        <w:rPr>
          <w:rStyle w:val="ab"/>
          <w:rFonts w:asciiTheme="minorHAnsi" w:hAnsiTheme="minorHAnsi"/>
          <w:sz w:val="22"/>
          <w:szCs w:val="22"/>
        </w:rPr>
        <w:t>Комитет рекомендует государству-участнику принять все необходимые меры для обеспечения защиты детей от социальной и экономической эксплуатации и, в частности, настоятельно призывает государство-участник:</w:t>
      </w:r>
    </w:p>
    <w:p w:rsidR="004A7C07" w:rsidRPr="004A7C07" w:rsidRDefault="004A7C07" w:rsidP="004A7C07">
      <w:pPr>
        <w:pStyle w:val="aa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 w:rsidRPr="004A7C07">
        <w:rPr>
          <w:rStyle w:val="ab"/>
          <w:rFonts w:asciiTheme="minorHAnsi" w:hAnsiTheme="minorHAnsi"/>
          <w:sz w:val="22"/>
          <w:szCs w:val="22"/>
        </w:rPr>
        <w:t xml:space="preserve">              </w:t>
      </w:r>
    </w:p>
    <w:p w:rsidR="004A7C07" w:rsidRPr="004A7C07" w:rsidRDefault="004A7C07" w:rsidP="004A7C07">
      <w:pPr>
        <w:pStyle w:val="aa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 w:rsidRPr="004A7C07">
        <w:rPr>
          <w:rStyle w:val="ab"/>
          <w:rFonts w:asciiTheme="minorHAnsi" w:hAnsiTheme="minorHAnsi"/>
          <w:sz w:val="22"/>
          <w:szCs w:val="22"/>
        </w:rPr>
        <w:t>а)           принять эффективные меры для ликвидации коренных причин такого явления, как безнадзорные дети;</w:t>
      </w:r>
    </w:p>
    <w:p w:rsidR="004A7C07" w:rsidRPr="004A7C07" w:rsidRDefault="004A7C07" w:rsidP="004A7C07">
      <w:pPr>
        <w:pStyle w:val="aa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 w:rsidRPr="004A7C07">
        <w:rPr>
          <w:rStyle w:val="ab"/>
          <w:rFonts w:asciiTheme="minorHAnsi" w:hAnsiTheme="minorHAnsi"/>
          <w:sz w:val="22"/>
          <w:szCs w:val="22"/>
        </w:rPr>
        <w:t xml:space="preserve">              </w:t>
      </w:r>
    </w:p>
    <w:p w:rsidR="004A7C07" w:rsidRPr="004A7C07" w:rsidRDefault="004A7C07" w:rsidP="004A7C07">
      <w:pPr>
        <w:pStyle w:val="aa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 w:rsidRPr="004A7C07">
        <w:rPr>
          <w:rStyle w:val="ab"/>
          <w:rFonts w:asciiTheme="minorHAnsi" w:hAnsiTheme="minorHAnsi"/>
          <w:sz w:val="22"/>
          <w:szCs w:val="22"/>
        </w:rPr>
        <w:t>b)           принять эффективные и надлежащие меры для обеспечения того, чтобы безнадзорные дети имели доступ к образованию, жилищу и здравоохранению;</w:t>
      </w:r>
    </w:p>
    <w:p w:rsidR="004A7C07" w:rsidRPr="004A7C07" w:rsidRDefault="004A7C07" w:rsidP="004A7C07">
      <w:pPr>
        <w:pStyle w:val="aa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 w:rsidRPr="004A7C07">
        <w:rPr>
          <w:rStyle w:val="ab"/>
          <w:rFonts w:asciiTheme="minorHAnsi" w:hAnsiTheme="minorHAnsi"/>
          <w:sz w:val="22"/>
          <w:szCs w:val="22"/>
        </w:rPr>
        <w:t xml:space="preserve">              </w:t>
      </w:r>
    </w:p>
    <w:p w:rsidR="004A7C07" w:rsidRPr="004A7C07" w:rsidRDefault="004A7C07" w:rsidP="004A7C07">
      <w:pPr>
        <w:pStyle w:val="aa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 w:rsidRPr="004A7C07">
        <w:rPr>
          <w:rStyle w:val="ab"/>
          <w:rFonts w:asciiTheme="minorHAnsi" w:hAnsiTheme="minorHAnsi"/>
          <w:sz w:val="22"/>
          <w:szCs w:val="22"/>
        </w:rPr>
        <w:t xml:space="preserve">с)           не допускать сексуального насилия и других форм эксплуатации безнадзорных детей путем наказания лиц, виновных в таком насилии, и </w:t>
      </w:r>
      <w:proofErr w:type="spellStart"/>
      <w:r w:rsidRPr="004A7C07">
        <w:rPr>
          <w:rStyle w:val="ab"/>
          <w:rFonts w:asciiTheme="minorHAnsi" w:hAnsiTheme="minorHAnsi"/>
          <w:sz w:val="22"/>
          <w:szCs w:val="22"/>
        </w:rPr>
        <w:t>реинтеграции</w:t>
      </w:r>
      <w:proofErr w:type="spellEnd"/>
      <w:r w:rsidRPr="004A7C07">
        <w:rPr>
          <w:rStyle w:val="ab"/>
          <w:rFonts w:asciiTheme="minorHAnsi" w:hAnsiTheme="minorHAnsi"/>
          <w:sz w:val="22"/>
          <w:szCs w:val="22"/>
        </w:rPr>
        <w:t xml:space="preserve"> жертв в общество.</w:t>
      </w:r>
    </w:p>
    <w:p w:rsidR="004A7C07" w:rsidRPr="004A7C07" w:rsidRDefault="004A7C07" w:rsidP="004A7C07">
      <w:pPr>
        <w:pStyle w:val="aa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 w:rsidRPr="004A7C07">
        <w:rPr>
          <w:rStyle w:val="ab"/>
          <w:rFonts w:asciiTheme="minorHAnsi" w:hAnsiTheme="minorHAnsi"/>
          <w:sz w:val="22"/>
          <w:szCs w:val="22"/>
        </w:rPr>
        <w:t xml:space="preserve">                             </w:t>
      </w:r>
    </w:p>
    <w:p w:rsidR="004A7C07" w:rsidRPr="004A7C07" w:rsidRDefault="004A7C07" w:rsidP="004A7C07">
      <w:pPr>
        <w:pStyle w:val="aa"/>
        <w:spacing w:before="0" w:beforeAutospacing="0" w:line="276" w:lineRule="auto"/>
        <w:jc w:val="both"/>
        <w:rPr>
          <w:rFonts w:asciiTheme="minorHAnsi" w:hAnsiTheme="minorHAnsi"/>
          <w:sz w:val="22"/>
          <w:szCs w:val="22"/>
        </w:rPr>
      </w:pPr>
      <w:r w:rsidRPr="004A7C07">
        <w:rPr>
          <w:rStyle w:val="ab"/>
          <w:rFonts w:asciiTheme="minorHAnsi" w:hAnsiTheme="minorHAnsi"/>
          <w:sz w:val="22"/>
          <w:szCs w:val="22"/>
        </w:rPr>
        <w:t>Торговля детьми, контрабанда и похищение детей</w:t>
      </w:r>
    </w:p>
    <w:p w:rsidR="004A7C07" w:rsidRPr="004A7C07" w:rsidRDefault="004A7C07" w:rsidP="004A7C07">
      <w:pPr>
        <w:pStyle w:val="aa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4A7C07">
        <w:rPr>
          <w:rFonts w:asciiTheme="minorHAnsi" w:hAnsiTheme="minorHAnsi"/>
          <w:sz w:val="22"/>
          <w:szCs w:val="22"/>
        </w:rPr>
        <w:t xml:space="preserve">67.         </w:t>
      </w:r>
      <w:proofErr w:type="gramStart"/>
      <w:r w:rsidRPr="004A7C07">
        <w:rPr>
          <w:rFonts w:asciiTheme="minorHAnsi" w:hAnsiTheme="minorHAnsi"/>
          <w:sz w:val="22"/>
          <w:szCs w:val="22"/>
        </w:rPr>
        <w:t>Комитет отмечает и разделяет обеспокоенность, выраженную Комитетом по ликвидации дискриминации в отношении женщин в его заключительных замечаниях по представленным ему в 2010 году объединенным шестому и седьмому периодическим докладам Российской Федерации (CEDAW/C/RUS/CO/7, пункт 26) о том, что государство-участник является страной происхождения, транзита и назначения для торговли людьми с целью принудительного труда и сексуальной контрабанды.</w:t>
      </w:r>
      <w:proofErr w:type="gramEnd"/>
      <w:r w:rsidRPr="004A7C07">
        <w:rPr>
          <w:rFonts w:asciiTheme="minorHAnsi" w:hAnsiTheme="minorHAnsi"/>
          <w:sz w:val="22"/>
          <w:szCs w:val="22"/>
        </w:rPr>
        <w:t xml:space="preserve"> Комитет также выразил обеспокоенность по поводу отсутствия достаточных мер по устранению коренных причин торговли людьми в стране и отсутствия специальных законодательных и иных мер по защите женщин и девочек от агентств по трудоустройству, которые занимаются торговлей людьми, и брачных агентств, специализирующихся на организации браков с иностранными гражданами.</w:t>
      </w:r>
    </w:p>
    <w:p w:rsidR="004A7C07" w:rsidRPr="004A7C07" w:rsidRDefault="004A7C07" w:rsidP="004A7C07">
      <w:pPr>
        <w:pStyle w:val="aa"/>
        <w:spacing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 w:rsidRPr="004A7C07">
        <w:rPr>
          <w:rFonts w:asciiTheme="minorHAnsi" w:hAnsiTheme="minorHAnsi"/>
          <w:sz w:val="22"/>
          <w:szCs w:val="22"/>
        </w:rPr>
        <w:t xml:space="preserve">68.         </w:t>
      </w:r>
      <w:r w:rsidRPr="004A7C07">
        <w:rPr>
          <w:rStyle w:val="ab"/>
          <w:rFonts w:asciiTheme="minorHAnsi" w:hAnsiTheme="minorHAnsi"/>
          <w:sz w:val="22"/>
          <w:szCs w:val="22"/>
        </w:rPr>
        <w:t>Комитет настоятельно призывает государство-участник:</w:t>
      </w:r>
    </w:p>
    <w:p w:rsidR="004A7C07" w:rsidRPr="004A7C07" w:rsidRDefault="004A7C07" w:rsidP="004A7C07">
      <w:pPr>
        <w:pStyle w:val="aa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 w:rsidRPr="004A7C07">
        <w:rPr>
          <w:rStyle w:val="ab"/>
          <w:rFonts w:asciiTheme="minorHAnsi" w:hAnsiTheme="minorHAnsi"/>
          <w:sz w:val="22"/>
          <w:szCs w:val="22"/>
        </w:rPr>
        <w:t xml:space="preserve">              </w:t>
      </w:r>
      <w:r w:rsidRPr="004A7C07">
        <w:rPr>
          <w:rFonts w:asciiTheme="minorHAnsi" w:hAnsiTheme="minorHAnsi"/>
          <w:b/>
          <w:bCs/>
          <w:sz w:val="22"/>
          <w:szCs w:val="22"/>
        </w:rPr>
        <w:br/>
      </w:r>
      <w:r w:rsidRPr="004A7C07">
        <w:rPr>
          <w:rStyle w:val="ab"/>
          <w:rFonts w:asciiTheme="minorHAnsi" w:hAnsiTheme="minorHAnsi"/>
          <w:sz w:val="22"/>
          <w:szCs w:val="22"/>
        </w:rPr>
        <w:t>а)           принять специальное национальное законодательство, а также всеобъемлющую политику и план действий по борьбе с таким явлением, как торговля людьми, для обеспечения того, чтобы лица, совершающие такие деяния, подвергались наказанию, а жертвы получали надлежащую защиту и помощь;</w:t>
      </w:r>
    </w:p>
    <w:p w:rsidR="004A7C07" w:rsidRPr="004A7C07" w:rsidRDefault="004A7C07" w:rsidP="004A7C07">
      <w:pPr>
        <w:pStyle w:val="aa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 w:rsidRPr="004A7C07">
        <w:rPr>
          <w:rStyle w:val="ab"/>
          <w:rFonts w:asciiTheme="minorHAnsi" w:hAnsiTheme="minorHAnsi"/>
          <w:sz w:val="22"/>
          <w:szCs w:val="22"/>
        </w:rPr>
        <w:t xml:space="preserve">              </w:t>
      </w:r>
    </w:p>
    <w:p w:rsidR="004A7C07" w:rsidRPr="004A7C07" w:rsidRDefault="004A7C07" w:rsidP="004A7C07">
      <w:pPr>
        <w:pStyle w:val="aa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 w:rsidRPr="004A7C07">
        <w:rPr>
          <w:rStyle w:val="ab"/>
          <w:rFonts w:asciiTheme="minorHAnsi" w:hAnsiTheme="minorHAnsi"/>
          <w:sz w:val="22"/>
          <w:szCs w:val="22"/>
        </w:rPr>
        <w:t>b)           активизировать усилия в рамках международного, регионального и двустороннего сотрудничества со странами происхождения, транзита и назначения для предотвращения торговли людьми посредством обмена информацией и согласования юридических процедур, призванных обеспечить уголовное преследование торговцев людьми; и</w:t>
      </w:r>
    </w:p>
    <w:p w:rsidR="004A7C07" w:rsidRPr="004A7C07" w:rsidRDefault="004A7C07" w:rsidP="004A7C07">
      <w:pPr>
        <w:pStyle w:val="aa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 w:rsidRPr="004A7C07">
        <w:rPr>
          <w:rStyle w:val="ab"/>
          <w:rFonts w:asciiTheme="minorHAnsi" w:hAnsiTheme="minorHAnsi"/>
          <w:sz w:val="22"/>
          <w:szCs w:val="22"/>
        </w:rPr>
        <w:t xml:space="preserve">              </w:t>
      </w:r>
    </w:p>
    <w:p w:rsidR="004A7C07" w:rsidRPr="004A7C07" w:rsidRDefault="004A7C07" w:rsidP="004A7C07">
      <w:pPr>
        <w:pStyle w:val="aa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 w:rsidRPr="004A7C07">
        <w:rPr>
          <w:rStyle w:val="ab"/>
          <w:rFonts w:asciiTheme="minorHAnsi" w:hAnsiTheme="minorHAnsi"/>
          <w:sz w:val="22"/>
          <w:szCs w:val="22"/>
        </w:rPr>
        <w:lastRenderedPageBreak/>
        <w:t>с)           проводить сравнительные исследования по вопросу о торговле людьми и принимать меры для устранения коренных причин торговли людьми в целях ликвидац</w:t>
      </w:r>
      <w:proofErr w:type="gramStart"/>
      <w:r w:rsidRPr="004A7C07">
        <w:rPr>
          <w:rStyle w:val="ab"/>
          <w:rFonts w:asciiTheme="minorHAnsi" w:hAnsiTheme="minorHAnsi"/>
          <w:sz w:val="22"/>
          <w:szCs w:val="22"/>
        </w:rPr>
        <w:t>ии уя</w:t>
      </w:r>
      <w:proofErr w:type="gramEnd"/>
      <w:r w:rsidRPr="004A7C07">
        <w:rPr>
          <w:rStyle w:val="ab"/>
          <w:rFonts w:asciiTheme="minorHAnsi" w:hAnsiTheme="minorHAnsi"/>
          <w:sz w:val="22"/>
          <w:szCs w:val="22"/>
        </w:rPr>
        <w:t>звимости девочек и женщин по отношению к действиям торговцев людьми и предпринять усилия для реабилитации и социальной интеграции потерпевших.</w:t>
      </w:r>
    </w:p>
    <w:p w:rsidR="004A7C07" w:rsidRPr="004A7C07" w:rsidRDefault="004A7C07" w:rsidP="004A7C07">
      <w:pPr>
        <w:pStyle w:val="aa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 w:rsidRPr="004A7C07">
        <w:rPr>
          <w:rStyle w:val="ab"/>
          <w:rFonts w:asciiTheme="minorHAnsi" w:hAnsiTheme="minorHAnsi"/>
          <w:sz w:val="22"/>
          <w:szCs w:val="22"/>
        </w:rPr>
        <w:t xml:space="preserve">                             </w:t>
      </w:r>
    </w:p>
    <w:p w:rsidR="004A7C07" w:rsidRPr="004A7C07" w:rsidRDefault="004A7C07" w:rsidP="004A7C07">
      <w:pPr>
        <w:pStyle w:val="aa"/>
        <w:spacing w:before="0" w:beforeAutospacing="0" w:line="276" w:lineRule="auto"/>
        <w:jc w:val="both"/>
        <w:rPr>
          <w:rFonts w:asciiTheme="minorHAnsi" w:hAnsiTheme="minorHAnsi"/>
          <w:sz w:val="22"/>
          <w:szCs w:val="22"/>
        </w:rPr>
      </w:pPr>
      <w:r w:rsidRPr="004A7C07">
        <w:rPr>
          <w:rStyle w:val="ab"/>
          <w:rFonts w:asciiTheme="minorHAnsi" w:hAnsiTheme="minorHAnsi"/>
          <w:sz w:val="22"/>
          <w:szCs w:val="22"/>
        </w:rPr>
        <w:t>Отправление правосудия в отношении несовершеннолетних</w:t>
      </w:r>
    </w:p>
    <w:p w:rsidR="004A7C07" w:rsidRPr="004A7C07" w:rsidRDefault="004A7C07" w:rsidP="004A7C07">
      <w:pPr>
        <w:pStyle w:val="aa"/>
        <w:spacing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 w:rsidRPr="004A7C07">
        <w:rPr>
          <w:rFonts w:asciiTheme="minorHAnsi" w:hAnsiTheme="minorHAnsi"/>
          <w:sz w:val="22"/>
          <w:szCs w:val="22"/>
        </w:rPr>
        <w:t>69.         Комитет приветствует значительное сокращение числа детей, приговоренных к лишению свободы за последние несколько лет. Вместе с тем его обеспокоенность вызывают:</w:t>
      </w:r>
    </w:p>
    <w:p w:rsidR="004A7C07" w:rsidRPr="004A7C07" w:rsidRDefault="004A7C07" w:rsidP="004A7C07">
      <w:pPr>
        <w:pStyle w:val="aa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 w:rsidRPr="004A7C07">
        <w:rPr>
          <w:rFonts w:asciiTheme="minorHAnsi" w:hAnsiTheme="minorHAnsi"/>
          <w:sz w:val="22"/>
          <w:szCs w:val="22"/>
        </w:rPr>
        <w:t xml:space="preserve">              </w:t>
      </w:r>
    </w:p>
    <w:p w:rsidR="004A7C07" w:rsidRPr="004A7C07" w:rsidRDefault="004A7C07" w:rsidP="004A7C07">
      <w:pPr>
        <w:pStyle w:val="aa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 w:rsidRPr="004A7C07">
        <w:rPr>
          <w:rFonts w:asciiTheme="minorHAnsi" w:hAnsiTheme="minorHAnsi"/>
          <w:sz w:val="22"/>
          <w:szCs w:val="22"/>
        </w:rPr>
        <w:t>a)           продолжительные задержки с принятием законодательства о создании судов по делам несовершеннолетних, укомплектованных специализированным персоналом;</w:t>
      </w:r>
    </w:p>
    <w:p w:rsidR="004A7C07" w:rsidRPr="004A7C07" w:rsidRDefault="004A7C07" w:rsidP="004A7C07">
      <w:pPr>
        <w:pStyle w:val="aa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 w:rsidRPr="004A7C07">
        <w:rPr>
          <w:rFonts w:asciiTheme="minorHAnsi" w:hAnsiTheme="minorHAnsi"/>
          <w:sz w:val="22"/>
          <w:szCs w:val="22"/>
        </w:rPr>
        <w:t xml:space="preserve">              </w:t>
      </w:r>
    </w:p>
    <w:p w:rsidR="004A7C07" w:rsidRPr="004A7C07" w:rsidRDefault="004A7C07" w:rsidP="004A7C07">
      <w:pPr>
        <w:pStyle w:val="aa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 w:rsidRPr="004A7C07">
        <w:rPr>
          <w:rFonts w:asciiTheme="minorHAnsi" w:hAnsiTheme="minorHAnsi"/>
          <w:sz w:val="22"/>
          <w:szCs w:val="22"/>
        </w:rPr>
        <w:t>b)           частые незаконные задержания детей органами охраны правопорядка в обстоятельствах отсутствия явного противоправного поведения со стороны детей;</w:t>
      </w:r>
    </w:p>
    <w:p w:rsidR="004A7C07" w:rsidRPr="004A7C07" w:rsidRDefault="004A7C07" w:rsidP="004A7C07">
      <w:pPr>
        <w:pStyle w:val="aa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 w:rsidRPr="004A7C07">
        <w:rPr>
          <w:rFonts w:asciiTheme="minorHAnsi" w:hAnsiTheme="minorHAnsi"/>
          <w:sz w:val="22"/>
          <w:szCs w:val="22"/>
        </w:rPr>
        <w:t xml:space="preserve">              </w:t>
      </w:r>
    </w:p>
    <w:p w:rsidR="004A7C07" w:rsidRPr="004A7C07" w:rsidRDefault="004A7C07" w:rsidP="004A7C07">
      <w:pPr>
        <w:pStyle w:val="aa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 w:rsidRPr="004A7C07">
        <w:rPr>
          <w:rFonts w:asciiTheme="minorHAnsi" w:hAnsiTheme="minorHAnsi"/>
          <w:sz w:val="22"/>
          <w:szCs w:val="22"/>
        </w:rPr>
        <w:t>c)           внесенные в 2008 году изменения в Уголовно-исполнительный кодекс, снизившие возрастной ценз для осужденных, содержащихся в воспитательных колониях для несовершеннолетних, с 21 года до 19 лет (Федеральный закон № 261 от 22 декабря 2008 года), а также отсутствие информации о раздельном содержании детей и взрослых под стражей в полиции;</w:t>
      </w:r>
    </w:p>
    <w:p w:rsidR="004A7C07" w:rsidRPr="004A7C07" w:rsidRDefault="004A7C07" w:rsidP="004A7C07">
      <w:pPr>
        <w:pStyle w:val="aa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 w:rsidRPr="004A7C07">
        <w:rPr>
          <w:rFonts w:asciiTheme="minorHAnsi" w:hAnsiTheme="minorHAnsi"/>
          <w:sz w:val="22"/>
          <w:szCs w:val="22"/>
        </w:rPr>
        <w:t xml:space="preserve">              </w:t>
      </w:r>
    </w:p>
    <w:p w:rsidR="004A7C07" w:rsidRPr="004A7C07" w:rsidRDefault="004A7C07" w:rsidP="004A7C07">
      <w:pPr>
        <w:pStyle w:val="aa"/>
        <w:spacing w:before="0" w:beforeAutospacing="0" w:line="276" w:lineRule="auto"/>
        <w:jc w:val="both"/>
        <w:rPr>
          <w:rFonts w:asciiTheme="minorHAnsi" w:hAnsiTheme="minorHAnsi"/>
          <w:sz w:val="22"/>
          <w:szCs w:val="22"/>
        </w:rPr>
      </w:pPr>
      <w:r w:rsidRPr="004A7C07">
        <w:rPr>
          <w:rFonts w:asciiTheme="minorHAnsi" w:hAnsiTheme="minorHAnsi"/>
          <w:sz w:val="22"/>
          <w:szCs w:val="22"/>
        </w:rPr>
        <w:t xml:space="preserve">d)           недостаточность программ реабилитации и </w:t>
      </w:r>
      <w:proofErr w:type="spellStart"/>
      <w:r w:rsidRPr="004A7C07">
        <w:rPr>
          <w:rFonts w:asciiTheme="minorHAnsi" w:hAnsiTheme="minorHAnsi"/>
          <w:sz w:val="22"/>
          <w:szCs w:val="22"/>
        </w:rPr>
        <w:t>реинтеграции</w:t>
      </w:r>
      <w:proofErr w:type="spellEnd"/>
      <w:r w:rsidRPr="004A7C07">
        <w:rPr>
          <w:rFonts w:asciiTheme="minorHAnsi" w:hAnsiTheme="minorHAnsi"/>
          <w:sz w:val="22"/>
          <w:szCs w:val="22"/>
        </w:rPr>
        <w:t xml:space="preserve"> для детей, находящихся в конфликте с законом, после их освобождения из закрытых учреждений.</w:t>
      </w:r>
    </w:p>
    <w:p w:rsidR="004A7C07" w:rsidRPr="004A7C07" w:rsidRDefault="004A7C07" w:rsidP="004A7C07">
      <w:pPr>
        <w:pStyle w:val="aa"/>
        <w:spacing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 w:rsidRPr="004A7C07">
        <w:rPr>
          <w:rFonts w:asciiTheme="minorHAnsi" w:hAnsiTheme="minorHAnsi"/>
          <w:sz w:val="22"/>
          <w:szCs w:val="22"/>
        </w:rPr>
        <w:t xml:space="preserve">70.         </w:t>
      </w:r>
      <w:proofErr w:type="gramStart"/>
      <w:r w:rsidRPr="004A7C07">
        <w:rPr>
          <w:rStyle w:val="ab"/>
          <w:rFonts w:asciiTheme="minorHAnsi" w:hAnsiTheme="minorHAnsi"/>
          <w:sz w:val="22"/>
          <w:szCs w:val="22"/>
        </w:rPr>
        <w:t>Комитет настоятельно призывает государство-участник установить систему отправления правосудия в отношении несовершеннолетних в полном соответствии с Конвенцией, в частности с ее статьями 37, 39 и 40, и другими соответствующими нормами, включая Минимальные стандартные правила Организации Объединенных Наций, касающиеся отправления правосудия в отношении несовершеннолетних (Пекинские правила), Руководящие принципы Организации Объединенных Наций для предупреждения преступности среди несовершеннолетних (Эр-</w:t>
      </w:r>
      <w:proofErr w:type="spellStart"/>
      <w:r w:rsidRPr="004A7C07">
        <w:rPr>
          <w:rStyle w:val="ab"/>
          <w:rFonts w:asciiTheme="minorHAnsi" w:hAnsiTheme="minorHAnsi"/>
          <w:sz w:val="22"/>
          <w:szCs w:val="22"/>
        </w:rPr>
        <w:t>Риядские</w:t>
      </w:r>
      <w:proofErr w:type="spellEnd"/>
      <w:r w:rsidRPr="004A7C07">
        <w:rPr>
          <w:rStyle w:val="ab"/>
          <w:rFonts w:asciiTheme="minorHAnsi" w:hAnsiTheme="minorHAnsi"/>
          <w:sz w:val="22"/>
          <w:szCs w:val="22"/>
        </w:rPr>
        <w:t xml:space="preserve"> руководящие принципы), Правила Организации Объединенных</w:t>
      </w:r>
      <w:proofErr w:type="gramEnd"/>
      <w:r w:rsidRPr="004A7C07">
        <w:rPr>
          <w:rStyle w:val="ab"/>
          <w:rFonts w:asciiTheme="minorHAnsi" w:hAnsiTheme="minorHAnsi"/>
          <w:sz w:val="22"/>
          <w:szCs w:val="22"/>
        </w:rPr>
        <w:t xml:space="preserve"> Наций, касающиеся защиты несовершеннолетних, лишенных свободы (Гаванские правила), Руководящие принципы в отношении действий в интересах детей в рамках системы уголовного правосудия и принятое Комитетом замечание общего порядка № 10 (2007 год) о правах детей в системе отправления правосудия в отношении несовершеннолетних. В частности, Комитет рекомендует государству-участнику:</w:t>
      </w:r>
    </w:p>
    <w:p w:rsidR="004A7C07" w:rsidRPr="004A7C07" w:rsidRDefault="004A7C07" w:rsidP="004A7C07">
      <w:pPr>
        <w:pStyle w:val="aa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 w:rsidRPr="004A7C07">
        <w:rPr>
          <w:rStyle w:val="ab"/>
          <w:rFonts w:asciiTheme="minorHAnsi" w:hAnsiTheme="minorHAnsi"/>
          <w:sz w:val="22"/>
          <w:szCs w:val="22"/>
        </w:rPr>
        <w:t xml:space="preserve">              </w:t>
      </w:r>
    </w:p>
    <w:p w:rsidR="004A7C07" w:rsidRPr="004A7C07" w:rsidRDefault="004A7C07" w:rsidP="004A7C07">
      <w:pPr>
        <w:pStyle w:val="aa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 w:rsidRPr="004A7C07">
        <w:rPr>
          <w:rStyle w:val="ab"/>
          <w:rFonts w:asciiTheme="minorHAnsi" w:hAnsiTheme="minorHAnsi"/>
          <w:sz w:val="22"/>
          <w:szCs w:val="22"/>
        </w:rPr>
        <w:t>a)           ускорить принятие законодательства по созданию системы отправления правосудия в отношении несовершеннолетних, включая суды по делам несовершеннолетних, укомплектованные специализированным персоналам, и применять подход восстановительного правосудия, продолжать позитивное сокращение числа детей, приговоренных к лишению свободы;</w:t>
      </w:r>
    </w:p>
    <w:p w:rsidR="004A7C07" w:rsidRPr="004A7C07" w:rsidRDefault="004A7C07" w:rsidP="004A7C07">
      <w:pPr>
        <w:pStyle w:val="aa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 w:rsidRPr="004A7C07">
        <w:rPr>
          <w:rStyle w:val="ab"/>
          <w:rFonts w:asciiTheme="minorHAnsi" w:hAnsiTheme="minorHAnsi"/>
          <w:sz w:val="22"/>
          <w:szCs w:val="22"/>
        </w:rPr>
        <w:t xml:space="preserve">              </w:t>
      </w:r>
    </w:p>
    <w:p w:rsidR="004A7C07" w:rsidRPr="004A7C07" w:rsidRDefault="004A7C07" w:rsidP="004A7C07">
      <w:pPr>
        <w:pStyle w:val="aa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 w:rsidRPr="004A7C07">
        <w:rPr>
          <w:rStyle w:val="ab"/>
          <w:rFonts w:asciiTheme="minorHAnsi" w:hAnsiTheme="minorHAnsi"/>
          <w:sz w:val="22"/>
          <w:szCs w:val="22"/>
        </w:rPr>
        <w:t>b)           не допускать незаконного задержания детей и обеспечить предоставление правовых гарантий помещенным под стражу детям;</w:t>
      </w:r>
    </w:p>
    <w:p w:rsidR="004A7C07" w:rsidRPr="004A7C07" w:rsidRDefault="004A7C07" w:rsidP="004A7C07">
      <w:pPr>
        <w:pStyle w:val="aa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 w:rsidRPr="004A7C07">
        <w:rPr>
          <w:rStyle w:val="ab"/>
          <w:rFonts w:asciiTheme="minorHAnsi" w:hAnsiTheme="minorHAnsi"/>
          <w:sz w:val="22"/>
          <w:szCs w:val="22"/>
        </w:rPr>
        <w:t xml:space="preserve">              </w:t>
      </w:r>
    </w:p>
    <w:p w:rsidR="004A7C07" w:rsidRPr="004A7C07" w:rsidRDefault="004A7C07" w:rsidP="004A7C07">
      <w:pPr>
        <w:pStyle w:val="aa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 w:rsidRPr="004A7C07">
        <w:rPr>
          <w:rStyle w:val="ab"/>
          <w:rFonts w:asciiTheme="minorHAnsi" w:hAnsiTheme="minorHAnsi"/>
          <w:sz w:val="22"/>
          <w:szCs w:val="22"/>
        </w:rPr>
        <w:lastRenderedPageBreak/>
        <w:t>c)           предусмотреть, чтобы дети, достигшие совершеннолетнего возраста, находясь в местах лишения свободы, могли оставаться в учреждениях для несовершеннолетних правонарушителей, как правило, вплоть до достижения ими возраста 24−26 лет;</w:t>
      </w:r>
    </w:p>
    <w:p w:rsidR="004A7C07" w:rsidRPr="004A7C07" w:rsidRDefault="004A7C07" w:rsidP="004A7C07">
      <w:pPr>
        <w:pStyle w:val="aa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 w:rsidRPr="004A7C07">
        <w:rPr>
          <w:rStyle w:val="ab"/>
          <w:rFonts w:asciiTheme="minorHAnsi" w:hAnsiTheme="minorHAnsi"/>
          <w:sz w:val="22"/>
          <w:szCs w:val="22"/>
        </w:rPr>
        <w:t xml:space="preserve">              </w:t>
      </w:r>
    </w:p>
    <w:p w:rsidR="004A7C07" w:rsidRPr="004A7C07" w:rsidRDefault="004A7C07" w:rsidP="004A7C07">
      <w:pPr>
        <w:pStyle w:val="aa"/>
        <w:spacing w:before="0" w:beforeAutospacing="0" w:line="276" w:lineRule="auto"/>
        <w:jc w:val="both"/>
        <w:rPr>
          <w:rFonts w:asciiTheme="minorHAnsi" w:hAnsiTheme="minorHAnsi"/>
          <w:sz w:val="22"/>
          <w:szCs w:val="22"/>
        </w:rPr>
      </w:pPr>
      <w:r w:rsidRPr="004A7C07">
        <w:rPr>
          <w:rStyle w:val="ab"/>
          <w:rFonts w:asciiTheme="minorHAnsi" w:hAnsiTheme="minorHAnsi"/>
          <w:sz w:val="22"/>
          <w:szCs w:val="22"/>
        </w:rPr>
        <w:t xml:space="preserve">d)           разработать всеобъемлющие меры по реабилитации и </w:t>
      </w:r>
      <w:proofErr w:type="spellStart"/>
      <w:r w:rsidRPr="004A7C07">
        <w:rPr>
          <w:rStyle w:val="ab"/>
          <w:rFonts w:asciiTheme="minorHAnsi" w:hAnsiTheme="minorHAnsi"/>
          <w:sz w:val="22"/>
          <w:szCs w:val="22"/>
        </w:rPr>
        <w:t>реинтеграции</w:t>
      </w:r>
      <w:proofErr w:type="spellEnd"/>
      <w:r w:rsidRPr="004A7C07">
        <w:rPr>
          <w:rStyle w:val="ab"/>
          <w:rFonts w:asciiTheme="minorHAnsi" w:hAnsiTheme="minorHAnsi"/>
          <w:sz w:val="22"/>
          <w:szCs w:val="22"/>
        </w:rPr>
        <w:t xml:space="preserve"> для всех детей, находящихся в конфликте с законом.</w:t>
      </w:r>
    </w:p>
    <w:p w:rsidR="004A7C07" w:rsidRPr="004A7C07" w:rsidRDefault="004A7C07" w:rsidP="004A7C07">
      <w:pPr>
        <w:pStyle w:val="aa"/>
        <w:spacing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  <w:proofErr w:type="gramStart"/>
      <w:r w:rsidRPr="004A7C07">
        <w:rPr>
          <w:rStyle w:val="ab"/>
          <w:rFonts w:asciiTheme="minorHAnsi" w:hAnsiTheme="minorHAnsi"/>
          <w:sz w:val="22"/>
          <w:szCs w:val="22"/>
        </w:rPr>
        <w:t xml:space="preserve">При этом государству-участнику следует воспользоваться, если это уместно, средствами технической помощи, разработанными </w:t>
      </w:r>
      <w:proofErr w:type="spellStart"/>
      <w:r w:rsidRPr="004A7C07">
        <w:rPr>
          <w:rStyle w:val="ab"/>
          <w:rFonts w:asciiTheme="minorHAnsi" w:hAnsiTheme="minorHAnsi"/>
          <w:sz w:val="22"/>
          <w:szCs w:val="22"/>
        </w:rPr>
        <w:t>Межучрежденческой</w:t>
      </w:r>
      <w:proofErr w:type="spellEnd"/>
      <w:r w:rsidRPr="004A7C07">
        <w:rPr>
          <w:rStyle w:val="ab"/>
          <w:rFonts w:asciiTheme="minorHAnsi" w:hAnsiTheme="minorHAnsi"/>
          <w:sz w:val="22"/>
          <w:szCs w:val="22"/>
        </w:rPr>
        <w:t xml:space="preserve"> группой по вопросам отправления правосудия в отношении несовершеннолетних и ее членами, включая Управление Организации Объединенных Наций по наркотикам и преступности, Детский фонд Организации Объединенных Наций (ЮНИСЕФ), Управление Верховного комиссара Организации Объединенных Наций по правам человека и неправительственные организации, и обратиться к членам Группы за технической помощью в</w:t>
      </w:r>
      <w:proofErr w:type="gramEnd"/>
      <w:r w:rsidRPr="004A7C07">
        <w:rPr>
          <w:rStyle w:val="ab"/>
          <w:rFonts w:asciiTheme="minorHAnsi" w:hAnsiTheme="minorHAnsi"/>
          <w:sz w:val="22"/>
          <w:szCs w:val="22"/>
        </w:rPr>
        <w:t xml:space="preserve"> области отправления правосудия в отношении несовершеннолетних.</w:t>
      </w:r>
    </w:p>
    <w:p w:rsidR="004A7C07" w:rsidRPr="004A7C07" w:rsidRDefault="004A7C07" w:rsidP="004A7C07">
      <w:pPr>
        <w:pStyle w:val="aa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 w:rsidRPr="004A7C07">
        <w:rPr>
          <w:rStyle w:val="ab"/>
          <w:rFonts w:asciiTheme="minorHAnsi" w:hAnsiTheme="minorHAnsi"/>
          <w:sz w:val="22"/>
          <w:szCs w:val="22"/>
        </w:rPr>
        <w:t xml:space="preserve">                             </w:t>
      </w:r>
    </w:p>
    <w:p w:rsidR="004A7C07" w:rsidRPr="004A7C07" w:rsidRDefault="004A7C07" w:rsidP="004A7C07">
      <w:pPr>
        <w:pStyle w:val="aa"/>
        <w:spacing w:before="0" w:beforeAutospacing="0" w:line="276" w:lineRule="auto"/>
        <w:jc w:val="both"/>
        <w:rPr>
          <w:rFonts w:asciiTheme="minorHAnsi" w:hAnsiTheme="minorHAnsi"/>
          <w:sz w:val="22"/>
          <w:szCs w:val="22"/>
        </w:rPr>
      </w:pPr>
      <w:r w:rsidRPr="004A7C07">
        <w:rPr>
          <w:rStyle w:val="ab"/>
          <w:rFonts w:asciiTheme="minorHAnsi" w:hAnsiTheme="minorHAnsi"/>
          <w:sz w:val="22"/>
          <w:szCs w:val="22"/>
        </w:rPr>
        <w:t>Дети, являющиеся жертвами и свидетелями преступлений</w:t>
      </w:r>
    </w:p>
    <w:p w:rsidR="004A7C07" w:rsidRPr="004A7C07" w:rsidRDefault="004A7C07" w:rsidP="004A7C07">
      <w:pPr>
        <w:pStyle w:val="aa"/>
        <w:spacing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 w:rsidRPr="004A7C07">
        <w:rPr>
          <w:rFonts w:asciiTheme="minorHAnsi" w:hAnsiTheme="minorHAnsi"/>
          <w:sz w:val="22"/>
          <w:szCs w:val="22"/>
        </w:rPr>
        <w:t xml:space="preserve">71.         </w:t>
      </w:r>
      <w:r w:rsidRPr="004A7C07">
        <w:rPr>
          <w:rStyle w:val="ab"/>
          <w:rFonts w:asciiTheme="minorHAnsi" w:hAnsiTheme="minorHAnsi"/>
          <w:sz w:val="22"/>
          <w:szCs w:val="22"/>
        </w:rPr>
        <w:t>Комитет рекомендует государству-участнику обеспечить, на основе надлежащих нормативных положений и правил, всех детей, которые являются жертвами и/или свидетелями преступлений, предусматриваемой по Конвенции защитой, а также всесторонний учет государством-участником Руководящих принципов, касающихся правосудия в вопросах, связанных с участием детей-жертв и свидетелей преступлений.</w:t>
      </w:r>
    </w:p>
    <w:p w:rsidR="004A7C07" w:rsidRPr="004A7C07" w:rsidRDefault="004A7C07" w:rsidP="004A7C07">
      <w:pPr>
        <w:pStyle w:val="aa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 w:rsidRPr="004A7C07">
        <w:rPr>
          <w:rStyle w:val="ab"/>
          <w:rFonts w:asciiTheme="minorHAnsi" w:hAnsiTheme="minorHAnsi"/>
          <w:sz w:val="22"/>
          <w:szCs w:val="22"/>
        </w:rPr>
        <w:t xml:space="preserve">              </w:t>
      </w:r>
    </w:p>
    <w:p w:rsidR="004A7C07" w:rsidRPr="00DE6F3E" w:rsidRDefault="004A7C07" w:rsidP="004A7C07">
      <w:pPr>
        <w:pStyle w:val="aa"/>
        <w:spacing w:before="0" w:beforeAutospacing="0" w:line="276" w:lineRule="auto"/>
        <w:jc w:val="both"/>
        <w:rPr>
          <w:rFonts w:asciiTheme="minorHAnsi" w:hAnsiTheme="minorHAnsi"/>
        </w:rPr>
      </w:pPr>
      <w:r w:rsidRPr="00DE6F3E">
        <w:rPr>
          <w:rStyle w:val="ab"/>
          <w:rFonts w:asciiTheme="minorHAnsi" w:hAnsiTheme="minorHAnsi"/>
        </w:rPr>
        <w:t>I.       Ратификация международных договоров о правах человека</w:t>
      </w:r>
    </w:p>
    <w:p w:rsidR="004A7C07" w:rsidRPr="004A7C07" w:rsidRDefault="004A7C07" w:rsidP="004A7C07">
      <w:pPr>
        <w:pStyle w:val="aa"/>
        <w:spacing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 w:rsidRPr="004A7C07">
        <w:rPr>
          <w:rFonts w:asciiTheme="minorHAnsi" w:hAnsiTheme="minorHAnsi"/>
          <w:sz w:val="22"/>
          <w:szCs w:val="22"/>
        </w:rPr>
        <w:t xml:space="preserve">72.         </w:t>
      </w:r>
      <w:proofErr w:type="gramStart"/>
      <w:r w:rsidRPr="004A7C07">
        <w:rPr>
          <w:rStyle w:val="ab"/>
          <w:rFonts w:asciiTheme="minorHAnsi" w:hAnsiTheme="minorHAnsi"/>
          <w:sz w:val="22"/>
          <w:szCs w:val="22"/>
        </w:rPr>
        <w:t>Комитет рекомендует государству-участнику в целях дальнейшего содействия осуществлению детьми своих прав ратифицировать Факультативный протокол к Конвенции о правах ребенка, касающийся процедуры сообщений, Международную конвенцию о защите прав всех трудящихся-мигрантов и членов их семей, второй Факультативный протокол к Международному пакту о гражданских и политических правах, направленный на отмену смертной казни, Факультативный протокол к Международному пакту об экономических, социальных и культурных правах</w:t>
      </w:r>
      <w:proofErr w:type="gramEnd"/>
      <w:r w:rsidRPr="004A7C07">
        <w:rPr>
          <w:rStyle w:val="ab"/>
          <w:rFonts w:asciiTheme="minorHAnsi" w:hAnsiTheme="minorHAnsi"/>
          <w:sz w:val="22"/>
          <w:szCs w:val="22"/>
        </w:rPr>
        <w:t>, Факультативный протокол к Конвенции против пыток и других жестоких, бесчеловечных или унижающих достоинство видов обращения и наказания, Факультативный протокол к Конвенции о правах инвалидов и Международную конвенцию для защиты всех лиц от насильственных исчезновений.</w:t>
      </w:r>
    </w:p>
    <w:p w:rsidR="004A7C07" w:rsidRPr="004A7C07" w:rsidRDefault="004A7C07" w:rsidP="004A7C07">
      <w:pPr>
        <w:pStyle w:val="aa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 w:rsidRPr="004A7C07">
        <w:rPr>
          <w:rStyle w:val="ab"/>
          <w:rFonts w:asciiTheme="minorHAnsi" w:hAnsiTheme="minorHAnsi"/>
          <w:sz w:val="22"/>
          <w:szCs w:val="22"/>
        </w:rPr>
        <w:t xml:space="preserve">             </w:t>
      </w:r>
    </w:p>
    <w:p w:rsidR="004A7C07" w:rsidRPr="00DE6F3E" w:rsidRDefault="004A7C07" w:rsidP="004A7C07">
      <w:pPr>
        <w:pStyle w:val="aa"/>
        <w:spacing w:before="0" w:beforeAutospacing="0" w:line="276" w:lineRule="auto"/>
        <w:jc w:val="both"/>
        <w:rPr>
          <w:rFonts w:asciiTheme="minorHAnsi" w:hAnsiTheme="minorHAnsi"/>
        </w:rPr>
      </w:pPr>
      <w:r w:rsidRPr="00DE6F3E">
        <w:rPr>
          <w:rStyle w:val="ab"/>
          <w:rFonts w:asciiTheme="minorHAnsi" w:hAnsiTheme="minorHAnsi"/>
        </w:rPr>
        <w:t>J.       Сотрудничество с региональными и международными органами</w:t>
      </w:r>
    </w:p>
    <w:p w:rsidR="004A7C07" w:rsidRPr="004A7C07" w:rsidRDefault="004A7C07" w:rsidP="004A7C07">
      <w:pPr>
        <w:pStyle w:val="aa"/>
        <w:spacing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 w:rsidRPr="004A7C07">
        <w:rPr>
          <w:rFonts w:asciiTheme="minorHAnsi" w:hAnsiTheme="minorHAnsi"/>
          <w:sz w:val="22"/>
          <w:szCs w:val="22"/>
        </w:rPr>
        <w:t xml:space="preserve">73.         </w:t>
      </w:r>
      <w:r w:rsidRPr="004A7C07">
        <w:rPr>
          <w:rStyle w:val="ab"/>
          <w:rFonts w:asciiTheme="minorHAnsi" w:hAnsiTheme="minorHAnsi"/>
          <w:sz w:val="22"/>
          <w:szCs w:val="22"/>
        </w:rPr>
        <w:t xml:space="preserve">Комитет рекомендует государству-участнику сотрудничать с Советом Европы с целью выполнения Конвенции и других международных договоров о правах </w:t>
      </w:r>
      <w:proofErr w:type="gramStart"/>
      <w:r w:rsidRPr="004A7C07">
        <w:rPr>
          <w:rStyle w:val="ab"/>
          <w:rFonts w:asciiTheme="minorHAnsi" w:hAnsiTheme="minorHAnsi"/>
          <w:sz w:val="22"/>
          <w:szCs w:val="22"/>
        </w:rPr>
        <w:t>человека</w:t>
      </w:r>
      <w:proofErr w:type="gramEnd"/>
      <w:r w:rsidRPr="004A7C07">
        <w:rPr>
          <w:rStyle w:val="ab"/>
          <w:rFonts w:asciiTheme="minorHAnsi" w:hAnsiTheme="minorHAnsi"/>
          <w:sz w:val="22"/>
          <w:szCs w:val="22"/>
        </w:rPr>
        <w:t xml:space="preserve"> как в рамках государства-участника, так и в других государствах − членах Совета.</w:t>
      </w:r>
    </w:p>
    <w:p w:rsidR="004A7C07" w:rsidRPr="004A7C07" w:rsidRDefault="004A7C07" w:rsidP="004A7C07">
      <w:pPr>
        <w:pStyle w:val="aa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 w:rsidRPr="004A7C07">
        <w:rPr>
          <w:rStyle w:val="ab"/>
          <w:rFonts w:asciiTheme="minorHAnsi" w:hAnsiTheme="minorHAnsi"/>
          <w:sz w:val="22"/>
          <w:szCs w:val="22"/>
        </w:rPr>
        <w:t xml:space="preserve">            </w:t>
      </w:r>
    </w:p>
    <w:p w:rsidR="004A7C07" w:rsidRPr="00DE6F3E" w:rsidRDefault="004A7C07" w:rsidP="004A7C07">
      <w:pPr>
        <w:pStyle w:val="aa"/>
        <w:spacing w:before="0" w:beforeAutospacing="0" w:line="276" w:lineRule="auto"/>
        <w:jc w:val="both"/>
        <w:rPr>
          <w:rFonts w:asciiTheme="minorHAnsi" w:hAnsiTheme="minorHAnsi"/>
        </w:rPr>
      </w:pPr>
      <w:r w:rsidRPr="00DE6F3E">
        <w:rPr>
          <w:rStyle w:val="ab"/>
          <w:rFonts w:asciiTheme="minorHAnsi" w:hAnsiTheme="minorHAnsi"/>
        </w:rPr>
        <w:t>K.       Последующие меры и распространение информации</w:t>
      </w:r>
    </w:p>
    <w:p w:rsidR="004A7C07" w:rsidRPr="004A7C07" w:rsidRDefault="004A7C07" w:rsidP="004A7C07">
      <w:pPr>
        <w:pStyle w:val="aa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4A7C07">
        <w:rPr>
          <w:rFonts w:asciiTheme="minorHAnsi" w:hAnsiTheme="minorHAnsi"/>
          <w:sz w:val="22"/>
          <w:szCs w:val="22"/>
        </w:rPr>
        <w:t xml:space="preserve">74.         </w:t>
      </w:r>
      <w:r w:rsidRPr="004A7C07">
        <w:rPr>
          <w:rStyle w:val="ab"/>
          <w:rFonts w:asciiTheme="minorHAnsi" w:hAnsiTheme="minorHAnsi"/>
          <w:sz w:val="22"/>
          <w:szCs w:val="22"/>
        </w:rPr>
        <w:t xml:space="preserve">Комитет рекомендует государству-участнику принять все надлежащие меры для обеспечения полного выполнения настоящих рекомендаций, в частности путем их </w:t>
      </w:r>
      <w:r w:rsidRPr="004A7C07">
        <w:rPr>
          <w:rStyle w:val="ab"/>
          <w:rFonts w:asciiTheme="minorHAnsi" w:hAnsiTheme="minorHAnsi"/>
          <w:sz w:val="22"/>
          <w:szCs w:val="22"/>
        </w:rPr>
        <w:lastRenderedPageBreak/>
        <w:t xml:space="preserve">препровождения главе государства, Думе, соответствующим министерствам, Верховному суду и местным органам власти для надлежащего рассмотрения и </w:t>
      </w:r>
      <w:proofErr w:type="gramStart"/>
      <w:r w:rsidRPr="004A7C07">
        <w:rPr>
          <w:rStyle w:val="ab"/>
          <w:rFonts w:asciiTheme="minorHAnsi" w:hAnsiTheme="minorHAnsi"/>
          <w:sz w:val="22"/>
          <w:szCs w:val="22"/>
        </w:rPr>
        <w:t>принятия</w:t>
      </w:r>
      <w:proofErr w:type="gramEnd"/>
      <w:r w:rsidRPr="004A7C07">
        <w:rPr>
          <w:rStyle w:val="ab"/>
          <w:rFonts w:asciiTheme="minorHAnsi" w:hAnsiTheme="minorHAnsi"/>
          <w:sz w:val="22"/>
          <w:szCs w:val="22"/>
        </w:rPr>
        <w:t xml:space="preserve"> дальнейших мер.</w:t>
      </w:r>
    </w:p>
    <w:p w:rsidR="004A7C07" w:rsidRPr="004A7C07" w:rsidRDefault="004A7C07" w:rsidP="004A7C07">
      <w:pPr>
        <w:pStyle w:val="aa"/>
        <w:spacing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 w:rsidRPr="004A7C07">
        <w:rPr>
          <w:rFonts w:asciiTheme="minorHAnsi" w:hAnsiTheme="minorHAnsi"/>
          <w:sz w:val="22"/>
          <w:szCs w:val="22"/>
        </w:rPr>
        <w:t xml:space="preserve">75.         </w:t>
      </w:r>
      <w:proofErr w:type="gramStart"/>
      <w:r w:rsidRPr="004A7C07">
        <w:rPr>
          <w:rStyle w:val="ab"/>
          <w:rFonts w:asciiTheme="minorHAnsi" w:hAnsiTheme="minorHAnsi"/>
          <w:sz w:val="22"/>
          <w:szCs w:val="22"/>
        </w:rPr>
        <w:t>Комитет далее рекомендует обеспечить как можно более широкое распространение объединенных четвертого и пятого периодических докладов и письменных ответов государства-участника, а также настоящих заключительных замечаний на русском языке и на языках меньшинств страны, в том числе через Интернет, среди широких слоев населения, организаций гражданского общества, средств массовой информации, молодежных групп, профессиональных групп и детей, в целях поощрения обсуждения и повышения осведомленности</w:t>
      </w:r>
      <w:proofErr w:type="gramEnd"/>
      <w:r w:rsidRPr="004A7C07">
        <w:rPr>
          <w:rStyle w:val="ab"/>
          <w:rFonts w:asciiTheme="minorHAnsi" w:hAnsiTheme="minorHAnsi"/>
          <w:sz w:val="22"/>
          <w:szCs w:val="22"/>
        </w:rPr>
        <w:t xml:space="preserve"> о Конвенции и Факультативных протоколах к ней, а также об их выполнении и мониторинге.</w:t>
      </w:r>
    </w:p>
    <w:p w:rsidR="004A7C07" w:rsidRPr="004A7C07" w:rsidRDefault="004A7C07" w:rsidP="004A7C07">
      <w:pPr>
        <w:pStyle w:val="aa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 w:rsidRPr="004A7C07">
        <w:rPr>
          <w:rStyle w:val="ab"/>
          <w:rFonts w:asciiTheme="minorHAnsi" w:hAnsiTheme="minorHAnsi"/>
          <w:sz w:val="22"/>
          <w:szCs w:val="22"/>
        </w:rPr>
        <w:t xml:space="preserve">             </w:t>
      </w:r>
    </w:p>
    <w:p w:rsidR="004A7C07" w:rsidRPr="00DE6F3E" w:rsidRDefault="004A7C07" w:rsidP="004A7C07">
      <w:pPr>
        <w:pStyle w:val="aa"/>
        <w:spacing w:before="0" w:beforeAutospacing="0" w:line="276" w:lineRule="auto"/>
        <w:jc w:val="both"/>
        <w:rPr>
          <w:rFonts w:asciiTheme="minorHAnsi" w:hAnsiTheme="minorHAnsi"/>
        </w:rPr>
      </w:pPr>
      <w:r w:rsidRPr="00DE6F3E">
        <w:rPr>
          <w:rStyle w:val="ab"/>
          <w:rFonts w:asciiTheme="minorHAnsi" w:hAnsiTheme="minorHAnsi"/>
        </w:rPr>
        <w:t>L.       Следующий доклад</w:t>
      </w:r>
    </w:p>
    <w:p w:rsidR="004A7C07" w:rsidRPr="004A7C07" w:rsidRDefault="004A7C07" w:rsidP="004A7C07">
      <w:pPr>
        <w:pStyle w:val="aa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4A7C07">
        <w:rPr>
          <w:rFonts w:asciiTheme="minorHAnsi" w:hAnsiTheme="minorHAnsi"/>
          <w:sz w:val="22"/>
          <w:szCs w:val="22"/>
        </w:rPr>
        <w:t xml:space="preserve">76.         </w:t>
      </w:r>
      <w:r w:rsidRPr="004A7C07">
        <w:rPr>
          <w:rStyle w:val="ab"/>
          <w:rFonts w:asciiTheme="minorHAnsi" w:hAnsiTheme="minorHAnsi"/>
          <w:sz w:val="22"/>
          <w:szCs w:val="22"/>
        </w:rPr>
        <w:t>Комитет предлагает государству-участнику представить свои объединенные шестой и седьмой периодические доклады к 14 сентября 2019 года и включить в них информацию об осуществлении настоящих заключительных замечаний. Комитет обращает внимание на его согласованные руководящие принципы представления докладов, принятые 1 октября 2010 года (CRC/C/58/Rev.2 и Corr.1), и напоминает государству-участнику о том, что будущие доклады должны представляться в соответствии с этими руководящими принципами и по объему не должны превышать 60 страниц. Комитет настоятельно призывает государство-участник представить свой доклад в соответствии с вышеупомянутыми руководящими принципами. В случае представления доклада, объем которого превышает установленные ограничения, государству-участнику будет предложено пересмотреть и вновь представить доклад, отвечающий требованиям вышеупомянутых руководящих принципов. Комитет напоминает государству-участнику о том, что если оно будет не в состоянии пересмотреть и вновь представить доклад, то перевод доклада для его последующего рассмотрения договорным органом не может быть гарантирован.</w:t>
      </w:r>
    </w:p>
    <w:p w:rsidR="004A7C07" w:rsidRPr="004A7C07" w:rsidRDefault="004A7C07" w:rsidP="004A7C07">
      <w:pPr>
        <w:pStyle w:val="aa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4A7C07">
        <w:rPr>
          <w:rFonts w:asciiTheme="minorHAnsi" w:hAnsiTheme="minorHAnsi"/>
          <w:sz w:val="22"/>
          <w:szCs w:val="22"/>
        </w:rPr>
        <w:t xml:space="preserve">77.         </w:t>
      </w:r>
      <w:r w:rsidRPr="004A7C07">
        <w:rPr>
          <w:rStyle w:val="ab"/>
          <w:rFonts w:asciiTheme="minorHAnsi" w:hAnsiTheme="minorHAnsi"/>
          <w:sz w:val="22"/>
          <w:szCs w:val="22"/>
        </w:rPr>
        <w:t xml:space="preserve">Комитет также предлагает государству-участнику представить обновленный основной документ в соответствии с требованиями в отношении подготовки общего базового документа, предусмотренными согласованными руководящими принципами представления доклада, которые были утверждены на пятом </w:t>
      </w:r>
      <w:proofErr w:type="spellStart"/>
      <w:r w:rsidRPr="004A7C07">
        <w:rPr>
          <w:rStyle w:val="ab"/>
          <w:rFonts w:asciiTheme="minorHAnsi" w:hAnsiTheme="minorHAnsi"/>
          <w:sz w:val="22"/>
          <w:szCs w:val="22"/>
        </w:rPr>
        <w:t>межкомитетском</w:t>
      </w:r>
      <w:proofErr w:type="spellEnd"/>
      <w:r w:rsidRPr="004A7C07">
        <w:rPr>
          <w:rStyle w:val="ab"/>
          <w:rFonts w:asciiTheme="minorHAnsi" w:hAnsiTheme="minorHAnsi"/>
          <w:sz w:val="22"/>
          <w:szCs w:val="22"/>
        </w:rPr>
        <w:t xml:space="preserve"> совещании договорных органов по правам человека в июне 2006 года (HRI/GEN/2/Rev.6, глава I).</w:t>
      </w:r>
    </w:p>
    <w:p w:rsidR="003B1039" w:rsidRPr="004A7C07" w:rsidRDefault="004A7C07" w:rsidP="004A7C07">
      <w:pPr>
        <w:pStyle w:val="aa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4A7C07">
        <w:rPr>
          <w:rFonts w:asciiTheme="minorHAnsi" w:hAnsiTheme="minorHAnsi"/>
          <w:b/>
          <w:bCs/>
          <w:sz w:val="22"/>
          <w:szCs w:val="22"/>
        </w:rPr>
        <w:br/>
      </w:r>
    </w:p>
    <w:sectPr w:rsidR="003B1039" w:rsidRPr="004A7C07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6C5" w:rsidRDefault="009646C5" w:rsidP="00863D24">
      <w:pPr>
        <w:spacing w:after="0" w:line="240" w:lineRule="auto"/>
      </w:pPr>
      <w:r>
        <w:separator/>
      </w:r>
    </w:p>
  </w:endnote>
  <w:endnote w:type="continuationSeparator" w:id="0">
    <w:p w:rsidR="009646C5" w:rsidRDefault="009646C5" w:rsidP="00863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3893159"/>
      <w:docPartObj>
        <w:docPartGallery w:val="Page Numbers (Bottom of Page)"/>
        <w:docPartUnique/>
      </w:docPartObj>
    </w:sdtPr>
    <w:sdtEndPr/>
    <w:sdtContent>
      <w:p w:rsidR="002F7A0D" w:rsidRDefault="002F7A0D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14C6">
          <w:rPr>
            <w:noProof/>
          </w:rPr>
          <w:t>1</w:t>
        </w:r>
        <w:r>
          <w:fldChar w:fldCharType="end"/>
        </w:r>
      </w:p>
    </w:sdtContent>
  </w:sdt>
  <w:p w:rsidR="002F7A0D" w:rsidRDefault="002F7A0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6C5" w:rsidRDefault="009646C5" w:rsidP="00863D24">
      <w:pPr>
        <w:spacing w:after="0" w:line="240" w:lineRule="auto"/>
      </w:pPr>
      <w:r>
        <w:separator/>
      </w:r>
    </w:p>
  </w:footnote>
  <w:footnote w:type="continuationSeparator" w:id="0">
    <w:p w:rsidR="009646C5" w:rsidRDefault="009646C5" w:rsidP="00863D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57DC4"/>
    <w:multiLevelType w:val="hybridMultilevel"/>
    <w:tmpl w:val="6E485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62A4A"/>
    <w:multiLevelType w:val="hybridMultilevel"/>
    <w:tmpl w:val="04E4ECEA"/>
    <w:lvl w:ilvl="0" w:tplc="B9C404D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8669A3"/>
    <w:multiLevelType w:val="hybridMultilevel"/>
    <w:tmpl w:val="594E9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A211B3"/>
    <w:multiLevelType w:val="hybridMultilevel"/>
    <w:tmpl w:val="785260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9D5188D"/>
    <w:multiLevelType w:val="hybridMultilevel"/>
    <w:tmpl w:val="14661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4676C0"/>
    <w:multiLevelType w:val="hybridMultilevel"/>
    <w:tmpl w:val="6712762E"/>
    <w:lvl w:ilvl="0" w:tplc="8CE22A62">
      <w:start w:val="1"/>
      <w:numFmt w:val="lowerLetter"/>
      <w:lvlText w:val="(%1)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B367EE7"/>
    <w:multiLevelType w:val="hybridMultilevel"/>
    <w:tmpl w:val="70D2C880"/>
    <w:lvl w:ilvl="0" w:tplc="8772817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3DA5000"/>
    <w:multiLevelType w:val="hybridMultilevel"/>
    <w:tmpl w:val="A69EA82C"/>
    <w:lvl w:ilvl="0" w:tplc="1C5095B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FDB45DE"/>
    <w:multiLevelType w:val="hybridMultilevel"/>
    <w:tmpl w:val="1A688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5F17DD"/>
    <w:multiLevelType w:val="hybridMultilevel"/>
    <w:tmpl w:val="D092022C"/>
    <w:lvl w:ilvl="0" w:tplc="DCB4A85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3FF2C25"/>
    <w:multiLevelType w:val="hybridMultilevel"/>
    <w:tmpl w:val="76A2C156"/>
    <w:lvl w:ilvl="0" w:tplc="041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1">
    <w:nsid w:val="5D195159"/>
    <w:multiLevelType w:val="hybridMultilevel"/>
    <w:tmpl w:val="27DA42FA"/>
    <w:lvl w:ilvl="0" w:tplc="AA1A356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F9C2C65"/>
    <w:multiLevelType w:val="hybridMultilevel"/>
    <w:tmpl w:val="9C7818E6"/>
    <w:lvl w:ilvl="0" w:tplc="9F9A65C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16071CD"/>
    <w:multiLevelType w:val="hybridMultilevel"/>
    <w:tmpl w:val="35BA966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DD12DD0"/>
    <w:multiLevelType w:val="hybridMultilevel"/>
    <w:tmpl w:val="9D3A6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BC63A1"/>
    <w:multiLevelType w:val="hybridMultilevel"/>
    <w:tmpl w:val="1AD4A51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EC634EC"/>
    <w:multiLevelType w:val="hybridMultilevel"/>
    <w:tmpl w:val="6D62B9B2"/>
    <w:lvl w:ilvl="0" w:tplc="D26AAA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5B0B9D"/>
    <w:multiLevelType w:val="hybridMultilevel"/>
    <w:tmpl w:val="598602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8"/>
  </w:num>
  <w:num w:numId="4">
    <w:abstractNumId w:val="17"/>
  </w:num>
  <w:num w:numId="5">
    <w:abstractNumId w:val="5"/>
  </w:num>
  <w:num w:numId="6">
    <w:abstractNumId w:val="3"/>
  </w:num>
  <w:num w:numId="7">
    <w:abstractNumId w:val="4"/>
  </w:num>
  <w:num w:numId="8">
    <w:abstractNumId w:val="13"/>
  </w:num>
  <w:num w:numId="9">
    <w:abstractNumId w:val="14"/>
  </w:num>
  <w:num w:numId="10">
    <w:abstractNumId w:val="15"/>
  </w:num>
  <w:num w:numId="11">
    <w:abstractNumId w:val="2"/>
  </w:num>
  <w:num w:numId="12">
    <w:abstractNumId w:val="11"/>
  </w:num>
  <w:num w:numId="13">
    <w:abstractNumId w:val="10"/>
  </w:num>
  <w:num w:numId="14">
    <w:abstractNumId w:val="12"/>
  </w:num>
  <w:num w:numId="15">
    <w:abstractNumId w:val="6"/>
  </w:num>
  <w:num w:numId="16">
    <w:abstractNumId w:val="7"/>
  </w:num>
  <w:num w:numId="17">
    <w:abstractNumId w:val="9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78D"/>
    <w:rsid w:val="00014403"/>
    <w:rsid w:val="00063DD6"/>
    <w:rsid w:val="000861F5"/>
    <w:rsid w:val="000B573A"/>
    <w:rsid w:val="000E52FB"/>
    <w:rsid w:val="000F7A5B"/>
    <w:rsid w:val="00183D63"/>
    <w:rsid w:val="00197AD2"/>
    <w:rsid w:val="001B153F"/>
    <w:rsid w:val="001D5F3D"/>
    <w:rsid w:val="00211706"/>
    <w:rsid w:val="00282B81"/>
    <w:rsid w:val="00283845"/>
    <w:rsid w:val="00283B10"/>
    <w:rsid w:val="002F7A0D"/>
    <w:rsid w:val="003331CB"/>
    <w:rsid w:val="00351059"/>
    <w:rsid w:val="00357255"/>
    <w:rsid w:val="00362F1A"/>
    <w:rsid w:val="00381082"/>
    <w:rsid w:val="00384F08"/>
    <w:rsid w:val="0039713B"/>
    <w:rsid w:val="003A43E2"/>
    <w:rsid w:val="003A6B14"/>
    <w:rsid w:val="003B1039"/>
    <w:rsid w:val="003D584A"/>
    <w:rsid w:val="00437E5D"/>
    <w:rsid w:val="004A7C07"/>
    <w:rsid w:val="004B21AF"/>
    <w:rsid w:val="004D4925"/>
    <w:rsid w:val="00513A26"/>
    <w:rsid w:val="005300C9"/>
    <w:rsid w:val="00542AE1"/>
    <w:rsid w:val="005669DE"/>
    <w:rsid w:val="005B0C67"/>
    <w:rsid w:val="005B592E"/>
    <w:rsid w:val="005D08EB"/>
    <w:rsid w:val="005D578D"/>
    <w:rsid w:val="005E1B1B"/>
    <w:rsid w:val="00624AC1"/>
    <w:rsid w:val="00654D8D"/>
    <w:rsid w:val="00664657"/>
    <w:rsid w:val="006867EC"/>
    <w:rsid w:val="006C6B20"/>
    <w:rsid w:val="00702E7E"/>
    <w:rsid w:val="00711741"/>
    <w:rsid w:val="00721CF7"/>
    <w:rsid w:val="00783409"/>
    <w:rsid w:val="007E3F65"/>
    <w:rsid w:val="007F1E77"/>
    <w:rsid w:val="00830D01"/>
    <w:rsid w:val="008346D6"/>
    <w:rsid w:val="00863D24"/>
    <w:rsid w:val="008A061F"/>
    <w:rsid w:val="008A42CB"/>
    <w:rsid w:val="008C33AB"/>
    <w:rsid w:val="009142B2"/>
    <w:rsid w:val="00915773"/>
    <w:rsid w:val="00937BCE"/>
    <w:rsid w:val="009646C5"/>
    <w:rsid w:val="00992F33"/>
    <w:rsid w:val="00994B27"/>
    <w:rsid w:val="009B4087"/>
    <w:rsid w:val="009B53B8"/>
    <w:rsid w:val="009C77E7"/>
    <w:rsid w:val="00A17234"/>
    <w:rsid w:val="00A25FFD"/>
    <w:rsid w:val="00A457F1"/>
    <w:rsid w:val="00B15E8A"/>
    <w:rsid w:val="00B814C6"/>
    <w:rsid w:val="00BE73E6"/>
    <w:rsid w:val="00C72D27"/>
    <w:rsid w:val="00CE6859"/>
    <w:rsid w:val="00CF1D42"/>
    <w:rsid w:val="00D12A2F"/>
    <w:rsid w:val="00D1613A"/>
    <w:rsid w:val="00D33C86"/>
    <w:rsid w:val="00D35E80"/>
    <w:rsid w:val="00D722FA"/>
    <w:rsid w:val="00DA12BA"/>
    <w:rsid w:val="00DE6F3E"/>
    <w:rsid w:val="00DF3B5B"/>
    <w:rsid w:val="00E33089"/>
    <w:rsid w:val="00E37BBB"/>
    <w:rsid w:val="00E423AC"/>
    <w:rsid w:val="00E64686"/>
    <w:rsid w:val="00E94880"/>
    <w:rsid w:val="00EC5BD0"/>
    <w:rsid w:val="00F16AD9"/>
    <w:rsid w:val="00F178A0"/>
    <w:rsid w:val="00F3670B"/>
    <w:rsid w:val="00F46E4B"/>
    <w:rsid w:val="00FA25E1"/>
    <w:rsid w:val="00FB33BA"/>
    <w:rsid w:val="00FD3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B10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B10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1B1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B592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B592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B10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B103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t">
    <w:name w:val="st"/>
    <w:basedOn w:val="a0"/>
    <w:rsid w:val="005E1B1B"/>
  </w:style>
  <w:style w:type="character" w:styleId="a5">
    <w:name w:val="Emphasis"/>
    <w:basedOn w:val="a0"/>
    <w:uiPriority w:val="20"/>
    <w:qFormat/>
    <w:rsid w:val="005E1B1B"/>
    <w:rPr>
      <w:i/>
      <w:iCs/>
    </w:rPr>
  </w:style>
  <w:style w:type="character" w:customStyle="1" w:styleId="comments">
    <w:name w:val="comments"/>
    <w:basedOn w:val="a0"/>
    <w:rsid w:val="005E1B1B"/>
  </w:style>
  <w:style w:type="character" w:customStyle="1" w:styleId="head1">
    <w:name w:val="head_1"/>
    <w:basedOn w:val="a0"/>
    <w:rsid w:val="005E1B1B"/>
  </w:style>
  <w:style w:type="character" w:customStyle="1" w:styleId="30">
    <w:name w:val="Заголовок 3 Знак"/>
    <w:basedOn w:val="a0"/>
    <w:link w:val="3"/>
    <w:uiPriority w:val="9"/>
    <w:semiHidden/>
    <w:rsid w:val="005E1B1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header"/>
    <w:basedOn w:val="a"/>
    <w:link w:val="a7"/>
    <w:uiPriority w:val="99"/>
    <w:unhideWhenUsed/>
    <w:rsid w:val="00863D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63D24"/>
  </w:style>
  <w:style w:type="paragraph" w:styleId="a8">
    <w:name w:val="footer"/>
    <w:basedOn w:val="a"/>
    <w:link w:val="a9"/>
    <w:uiPriority w:val="99"/>
    <w:unhideWhenUsed/>
    <w:rsid w:val="00863D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63D24"/>
  </w:style>
  <w:style w:type="paragraph" w:styleId="aa">
    <w:name w:val="Normal (Web)"/>
    <w:basedOn w:val="a"/>
    <w:uiPriority w:val="99"/>
    <w:unhideWhenUsed/>
    <w:rsid w:val="004A7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4A7C07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4A7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A7C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B10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B10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1B1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B592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B592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B10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B103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t">
    <w:name w:val="st"/>
    <w:basedOn w:val="a0"/>
    <w:rsid w:val="005E1B1B"/>
  </w:style>
  <w:style w:type="character" w:styleId="a5">
    <w:name w:val="Emphasis"/>
    <w:basedOn w:val="a0"/>
    <w:uiPriority w:val="20"/>
    <w:qFormat/>
    <w:rsid w:val="005E1B1B"/>
    <w:rPr>
      <w:i/>
      <w:iCs/>
    </w:rPr>
  </w:style>
  <w:style w:type="character" w:customStyle="1" w:styleId="comments">
    <w:name w:val="comments"/>
    <w:basedOn w:val="a0"/>
    <w:rsid w:val="005E1B1B"/>
  </w:style>
  <w:style w:type="character" w:customStyle="1" w:styleId="head1">
    <w:name w:val="head_1"/>
    <w:basedOn w:val="a0"/>
    <w:rsid w:val="005E1B1B"/>
  </w:style>
  <w:style w:type="character" w:customStyle="1" w:styleId="30">
    <w:name w:val="Заголовок 3 Знак"/>
    <w:basedOn w:val="a0"/>
    <w:link w:val="3"/>
    <w:uiPriority w:val="9"/>
    <w:semiHidden/>
    <w:rsid w:val="005E1B1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header"/>
    <w:basedOn w:val="a"/>
    <w:link w:val="a7"/>
    <w:uiPriority w:val="99"/>
    <w:unhideWhenUsed/>
    <w:rsid w:val="00863D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63D24"/>
  </w:style>
  <w:style w:type="paragraph" w:styleId="a8">
    <w:name w:val="footer"/>
    <w:basedOn w:val="a"/>
    <w:link w:val="a9"/>
    <w:uiPriority w:val="99"/>
    <w:unhideWhenUsed/>
    <w:rsid w:val="00863D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63D24"/>
  </w:style>
  <w:style w:type="paragraph" w:styleId="aa">
    <w:name w:val="Normal (Web)"/>
    <w:basedOn w:val="a"/>
    <w:uiPriority w:val="99"/>
    <w:unhideWhenUsed/>
    <w:rsid w:val="004A7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4A7C07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4A7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A7C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0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16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8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8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4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4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0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4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6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2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02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25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24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89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6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9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2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tbinternet.ohchr.org/_layouts/treatybodyexternal/SessionDetails1.aspx?SessionID=851&amp;Lang=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C2330-FF47-4208-ACFF-B16CC96F5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796</TotalTime>
  <Pages>25</Pages>
  <Words>10600</Words>
  <Characters>60420</Characters>
  <Application>Microsoft Office Word</Application>
  <DocSecurity>0</DocSecurity>
  <Lines>503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dcterms:created xsi:type="dcterms:W3CDTF">2014-04-29T08:41:00Z</dcterms:created>
  <dcterms:modified xsi:type="dcterms:W3CDTF">2014-05-08T14:03:00Z</dcterms:modified>
</cp:coreProperties>
</file>