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F5" w:rsidRPr="005E05F5" w:rsidRDefault="005E05F5" w:rsidP="005E05F5">
      <w:pPr>
        <w:spacing w:before="100" w:beforeAutospacing="1" w:after="100" w:afterAutospacing="1"/>
        <w:jc w:val="center"/>
        <w:rPr>
          <w:rFonts w:ascii="Arial" w:eastAsia="Times New Roman" w:hAnsi="Arial" w:cs="Arial"/>
          <w:lang w:eastAsia="ru-RU"/>
        </w:rPr>
      </w:pPr>
      <w:r w:rsidRPr="005E05F5">
        <w:rPr>
          <w:rFonts w:ascii="Arial" w:eastAsia="Times New Roman" w:hAnsi="Arial" w:cs="Arial"/>
          <w:lang w:eastAsia="ru-RU"/>
        </w:rPr>
        <w:t>ВЕРХОВНЫЙ СУД РЕСПУБЛИКИ КАРЕЛИЯ</w:t>
      </w:r>
    </w:p>
    <w:p w:rsidR="005E05F5" w:rsidRPr="005E05F5" w:rsidRDefault="005E05F5" w:rsidP="005E05F5">
      <w:pPr>
        <w:spacing w:before="100" w:beforeAutospacing="1" w:after="100" w:afterAutospacing="1"/>
        <w:jc w:val="center"/>
        <w:rPr>
          <w:rFonts w:ascii="Arial" w:eastAsia="Times New Roman" w:hAnsi="Arial" w:cs="Arial"/>
          <w:lang w:eastAsia="ru-RU"/>
        </w:rPr>
      </w:pPr>
      <w:r w:rsidRPr="005E05F5">
        <w:rPr>
          <w:rFonts w:ascii="Arial" w:eastAsia="Times New Roman" w:hAnsi="Arial" w:cs="Arial"/>
          <w:lang w:eastAsia="ru-RU"/>
        </w:rPr>
        <w:t>АПЕЛЛЯЦИОННОЕ ОПРЕДЕЛЕНИЕ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8"/>
        <w:gridCol w:w="1975"/>
      </w:tblGrid>
      <w:tr w:rsidR="005E05F5" w:rsidRPr="005E05F5" w:rsidTr="005E05F5">
        <w:trPr>
          <w:tblCellSpacing w:w="15" w:type="dxa"/>
        </w:trPr>
        <w:tc>
          <w:tcPr>
            <w:tcW w:w="0" w:type="auto"/>
            <w:vAlign w:val="center"/>
            <w:hideMark/>
          </w:tcPr>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19.03.2013</w:t>
            </w:r>
          </w:p>
        </w:tc>
        <w:tc>
          <w:tcPr>
            <w:tcW w:w="0" w:type="auto"/>
            <w:vAlign w:val="center"/>
            <w:hideMark/>
          </w:tcPr>
          <w:p w:rsidR="005E05F5" w:rsidRPr="005E05F5" w:rsidRDefault="005E05F5" w:rsidP="005E05F5">
            <w:pPr>
              <w:spacing w:before="100" w:beforeAutospacing="1" w:after="100" w:afterAutospacing="1"/>
              <w:jc w:val="both"/>
              <w:rPr>
                <w:rFonts w:ascii="Arial" w:eastAsia="Times New Roman" w:hAnsi="Arial" w:cs="Arial"/>
                <w:lang w:eastAsia="ru-RU"/>
              </w:rPr>
            </w:pPr>
          </w:p>
        </w:tc>
      </w:tr>
      <w:tr w:rsidR="005E05F5" w:rsidRPr="005E05F5" w:rsidTr="005E05F5">
        <w:trPr>
          <w:tblCellSpacing w:w="15" w:type="dxa"/>
        </w:trPr>
        <w:tc>
          <w:tcPr>
            <w:tcW w:w="0" w:type="auto"/>
            <w:vAlign w:val="center"/>
          </w:tcPr>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hAnsi="Arial" w:cs="Arial"/>
              </w:rPr>
              <w:t>Петрозаводск</w:t>
            </w:r>
          </w:p>
        </w:tc>
        <w:tc>
          <w:tcPr>
            <w:tcW w:w="0" w:type="auto"/>
            <w:vAlign w:val="center"/>
          </w:tcPr>
          <w:p w:rsidR="005E05F5" w:rsidRPr="005E05F5" w:rsidRDefault="005E05F5" w:rsidP="005E05F5">
            <w:pPr>
              <w:spacing w:before="100" w:beforeAutospacing="1" w:after="100" w:afterAutospacing="1"/>
              <w:jc w:val="both"/>
              <w:rPr>
                <w:rFonts w:ascii="Arial" w:eastAsia="Times New Roman" w:hAnsi="Arial" w:cs="Arial"/>
                <w:lang w:eastAsia="ru-RU"/>
              </w:rPr>
            </w:pPr>
          </w:p>
        </w:tc>
      </w:tr>
      <w:tr w:rsidR="005E05F5" w:rsidRPr="005E05F5" w:rsidTr="005E05F5">
        <w:trPr>
          <w:tblCellSpacing w:w="15" w:type="dxa"/>
        </w:trPr>
        <w:tc>
          <w:tcPr>
            <w:tcW w:w="0" w:type="auto"/>
            <w:vAlign w:val="center"/>
          </w:tcPr>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Судья </w:t>
            </w:r>
            <w:proofErr w:type="spellStart"/>
            <w:r w:rsidRPr="005E05F5">
              <w:rPr>
                <w:rFonts w:ascii="Arial" w:eastAsia="Times New Roman" w:hAnsi="Arial" w:cs="Arial"/>
                <w:lang w:eastAsia="ru-RU"/>
              </w:rPr>
              <w:t>Гельфенштейн</w:t>
            </w:r>
            <w:proofErr w:type="spellEnd"/>
            <w:r w:rsidRPr="005E05F5">
              <w:rPr>
                <w:rFonts w:ascii="Arial" w:eastAsia="Times New Roman" w:hAnsi="Arial" w:cs="Arial"/>
                <w:lang w:eastAsia="ru-RU"/>
              </w:rPr>
              <w:t xml:space="preserve"> С.Л.</w:t>
            </w:r>
          </w:p>
        </w:tc>
        <w:tc>
          <w:tcPr>
            <w:tcW w:w="0" w:type="auto"/>
            <w:vAlign w:val="center"/>
          </w:tcPr>
          <w:p w:rsidR="005E05F5" w:rsidRPr="005E05F5" w:rsidRDefault="00FC2118" w:rsidP="005E05F5">
            <w:pPr>
              <w:spacing w:before="100" w:beforeAutospacing="1" w:after="100" w:afterAutospacing="1"/>
              <w:jc w:val="both"/>
              <w:rPr>
                <w:rFonts w:ascii="Arial" w:eastAsia="Times New Roman" w:hAnsi="Arial" w:cs="Arial"/>
                <w:lang w:eastAsia="ru-RU"/>
              </w:rPr>
            </w:pPr>
            <w:r>
              <w:rPr>
                <w:rFonts w:ascii="Arial" w:eastAsia="Times New Roman" w:hAnsi="Arial" w:cs="Arial"/>
                <w:lang w:eastAsia="ru-RU"/>
              </w:rPr>
              <w:t xml:space="preserve">      </w:t>
            </w:r>
            <w:r w:rsidR="005E05F5" w:rsidRPr="005E05F5">
              <w:rPr>
                <w:rFonts w:ascii="Arial" w:eastAsia="Times New Roman" w:hAnsi="Arial" w:cs="Arial"/>
                <w:lang w:eastAsia="ru-RU"/>
              </w:rPr>
              <w:t>№ 33-802/2013</w:t>
            </w:r>
          </w:p>
        </w:tc>
      </w:tr>
    </w:tbl>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Судебная коллегия по гражданским делам Верховного Суда Республики Карелия в составе </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председательствующего судьи </w:t>
      </w:r>
      <w:proofErr w:type="spellStart"/>
      <w:r w:rsidRPr="005E05F5">
        <w:rPr>
          <w:rFonts w:ascii="Arial" w:eastAsia="Times New Roman" w:hAnsi="Arial" w:cs="Arial"/>
          <w:lang w:eastAsia="ru-RU"/>
        </w:rPr>
        <w:t>Переплесниной</w:t>
      </w:r>
      <w:proofErr w:type="spellEnd"/>
      <w:r w:rsidRPr="005E05F5">
        <w:rPr>
          <w:rFonts w:ascii="Arial" w:eastAsia="Times New Roman" w:hAnsi="Arial" w:cs="Arial"/>
          <w:lang w:eastAsia="ru-RU"/>
        </w:rPr>
        <w:t xml:space="preserve"> Е.М., </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судей Слиж Н.Ю., Глушенко Н.О. </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при секретаре Тихоновой К.А. </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рассмотрела в открытом судебном заседании гражданское дело по апелляционной жалобе ответчика на решение Петрозаводского городского суда Республики Карелия от 15 января 2013 г. по иску Митрофановой А. Б. к администрации Петрозаводского городского округа о предоставлении жилья вне очереди. </w:t>
      </w:r>
      <w:bookmarkStart w:id="0" w:name="_GoBack"/>
      <w:bookmarkEnd w:id="0"/>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Заслушав доклад судьи Слиж Н.Ю., судебная коллегия</w:t>
      </w:r>
    </w:p>
    <w:p w:rsidR="005E05F5" w:rsidRPr="005E05F5" w:rsidRDefault="005E05F5" w:rsidP="005E05F5">
      <w:pPr>
        <w:spacing w:before="100" w:beforeAutospacing="1" w:after="100" w:afterAutospacing="1"/>
        <w:jc w:val="center"/>
        <w:rPr>
          <w:rFonts w:ascii="Arial" w:eastAsia="Times New Roman" w:hAnsi="Arial" w:cs="Arial"/>
          <w:lang w:eastAsia="ru-RU"/>
        </w:rPr>
      </w:pPr>
      <w:r w:rsidRPr="005E05F5">
        <w:rPr>
          <w:rFonts w:ascii="Arial" w:eastAsia="Times New Roman" w:hAnsi="Arial" w:cs="Arial"/>
          <w:lang w:eastAsia="ru-RU"/>
        </w:rPr>
        <w:t>УСТАНОВИЛА:</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Митрофанова А.Б. обратилась в суд с иском по тем основаниям, что с ХХ.ХХ</w:t>
      </w:r>
      <w:proofErr w:type="gramStart"/>
      <w:r w:rsidRPr="005E05F5">
        <w:rPr>
          <w:rFonts w:ascii="Arial" w:eastAsia="Times New Roman" w:hAnsi="Arial" w:cs="Arial"/>
          <w:lang w:eastAsia="ru-RU"/>
        </w:rPr>
        <w:t>.Х</w:t>
      </w:r>
      <w:proofErr w:type="gramEnd"/>
      <w:r w:rsidRPr="005E05F5">
        <w:rPr>
          <w:rFonts w:ascii="Arial" w:eastAsia="Times New Roman" w:hAnsi="Arial" w:cs="Arial"/>
          <w:lang w:eastAsia="ru-RU"/>
        </w:rPr>
        <w:t xml:space="preserve">Х и до совершеннолетия находилась на воспитании в семье опекуна ФИО4 в связи с тем, что (...). Опекун зарегистрировал Митрофанову А.Б. по месту своего жительства в квартиру по адресу: (.....). Сособственниками данного жилого помещения в равных долях являются ФИО4, ФИО5 и ФИО6 В (...) квартире общей площадью (...) кв. метров зарегистрированы и проживают (...) человек, на каждого приходится по (...) кв. метров, что меньше учетной нормы предоставления жилого помещения по </w:t>
      </w:r>
      <w:proofErr w:type="spellStart"/>
      <w:r w:rsidRPr="005E05F5">
        <w:rPr>
          <w:rFonts w:ascii="Arial" w:eastAsia="Times New Roman" w:hAnsi="Arial" w:cs="Arial"/>
          <w:lang w:eastAsia="ru-RU"/>
        </w:rPr>
        <w:t>г</w:t>
      </w:r>
      <w:proofErr w:type="gramStart"/>
      <w:r w:rsidRPr="005E05F5">
        <w:rPr>
          <w:rFonts w:ascii="Arial" w:eastAsia="Times New Roman" w:hAnsi="Arial" w:cs="Arial"/>
          <w:lang w:eastAsia="ru-RU"/>
        </w:rPr>
        <w:t>.П</w:t>
      </w:r>
      <w:proofErr w:type="gramEnd"/>
      <w:r w:rsidRPr="005E05F5">
        <w:rPr>
          <w:rFonts w:ascii="Arial" w:eastAsia="Times New Roman" w:hAnsi="Arial" w:cs="Arial"/>
          <w:lang w:eastAsia="ru-RU"/>
        </w:rPr>
        <w:t>етрозаводску</w:t>
      </w:r>
      <w:proofErr w:type="spellEnd"/>
      <w:r w:rsidRPr="005E05F5">
        <w:rPr>
          <w:rFonts w:ascii="Arial" w:eastAsia="Times New Roman" w:hAnsi="Arial" w:cs="Arial"/>
          <w:lang w:eastAsia="ru-RU"/>
        </w:rPr>
        <w:t xml:space="preserve">. Права собственности или права пользования каким-либо другим жилым помещением истица не имеет. </w:t>
      </w:r>
      <w:proofErr w:type="gramStart"/>
      <w:r w:rsidRPr="005E05F5">
        <w:rPr>
          <w:rFonts w:ascii="Arial" w:eastAsia="Times New Roman" w:hAnsi="Arial" w:cs="Arial"/>
          <w:lang w:eastAsia="ru-RU"/>
        </w:rPr>
        <w:t>В силу статьи 8 ФЗ «О дополнительных гарантиях по социальной поддержке детей-сирот и детей, оставшихся без попечения родителей» Митрофанова А. Б. просила суд обязать администрацию Петрозаводского городского округа признать ее нуждающейся в жилом помещении и предоставить вне очереди жилое помещение не ниже установленных социальных норм как лицу из категории детей-сирот и детей, оставшихся без попечения родителей.</w:t>
      </w:r>
      <w:proofErr w:type="gramEnd"/>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Решением суда иск удовлетворен. Суд обязал администрацию Петрозаводского городского округа предоставить Митрофановой А.Б. вне очереди жилое помещение по договору социального найма не менее нормы предоставления площади жилого помещения как лицу из категории детей-сирот и детей, оставшихся без попечения родителей.</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С таким решением суда не согласен ответчик, в апелляционной жалобе просит его отменить, ссылаясь на неправильное определение обстоятельств, имеющих значение </w:t>
      </w:r>
      <w:r w:rsidRPr="005E05F5">
        <w:rPr>
          <w:rFonts w:ascii="Arial" w:eastAsia="Times New Roman" w:hAnsi="Arial" w:cs="Arial"/>
          <w:lang w:eastAsia="ru-RU"/>
        </w:rPr>
        <w:lastRenderedPageBreak/>
        <w:t xml:space="preserve">для дела, нарушение норм материального права. </w:t>
      </w:r>
      <w:proofErr w:type="gramStart"/>
      <w:r w:rsidRPr="005E05F5">
        <w:rPr>
          <w:rFonts w:ascii="Arial" w:eastAsia="Times New Roman" w:hAnsi="Arial" w:cs="Arial"/>
          <w:lang w:eastAsia="ru-RU"/>
        </w:rPr>
        <w:t>Считает, что поскольку истец к ответчику с заявлением о включении ее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не обращалась, то и возложенная на администрацию Петрозаводского городского округа обязанность по предоставлению Митрофановой А.Б. вне очереди жилого помещения по договору социального найма не</w:t>
      </w:r>
      <w:proofErr w:type="gramEnd"/>
      <w:r w:rsidRPr="005E05F5">
        <w:rPr>
          <w:rFonts w:ascii="Arial" w:eastAsia="Times New Roman" w:hAnsi="Arial" w:cs="Arial"/>
          <w:lang w:eastAsia="ru-RU"/>
        </w:rPr>
        <w:t xml:space="preserve"> менее нормы предоставления площади жилого помещения как лицу из числа детей-сирот, детей, оставшихся без попечения родителей, не </w:t>
      </w:r>
      <w:proofErr w:type="gramStart"/>
      <w:r w:rsidRPr="005E05F5">
        <w:rPr>
          <w:rFonts w:ascii="Arial" w:eastAsia="Times New Roman" w:hAnsi="Arial" w:cs="Arial"/>
          <w:lang w:eastAsia="ru-RU"/>
        </w:rPr>
        <w:t>основана</w:t>
      </w:r>
      <w:proofErr w:type="gramEnd"/>
      <w:r w:rsidRPr="005E05F5">
        <w:rPr>
          <w:rFonts w:ascii="Arial" w:eastAsia="Times New Roman" w:hAnsi="Arial" w:cs="Arial"/>
          <w:lang w:eastAsia="ru-RU"/>
        </w:rPr>
        <w:t xml:space="preserve"> на нормах закона, а выводы суда являются ошибочными.</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Письменных возражений на апелляционную жалобу не поступило.</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В судебное заседание суда апелляционной инстанции представители администрации Петрозаводского городского округа, органа опеки и попечительства не явились, о времени и месте рассмотрения дела извещены надлежащим образом.</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Митрофанова А.Б. в судебном заседании возражала против доводов жалобы, полагала решение законным и обоснованным, не подлежащим отмене, а апелляционную жалобу – не подлежащей удовлетворению.</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Заслушав истицу, проверив материалы дела, обсудив доводы апелляционной жалобы, судебная коллегия не находит оснований для отмены решения суда.</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В соответствии со ст. 25 Всеобщей Декларации прав человека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В силу ст. 40 Конституции Российской Федерации каждый имеет право на жилище (ч. 1). Органы государственной власти и органы местного самоуправления создают условия для осуществления права на жилище (ч. 2).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(ч. 3).</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Согласно ч. 3 ст. 49 ЖК РФ к категориям граждан, которым по договору социального найма предоставляется жилое помещение государственного или муниципального жилищного фонда, относятся иные категории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К иным категориям относятся дети-сироты, дети, оставшиеся без попечения родителей, и лица из числа детей-сирот и детей, оставшихся без попечения родителей.</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 xml:space="preserve">Статья 37 действовавшего до 1 марта 2005 года Жилищного кодекса РСФСР, а также п. 2 ч. 2 ст. 57 Жилищного кодекса РФ, действовавший до 01.01.2013г., предусматривали предоставление вне очереди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w:t>
      </w:r>
      <w:r w:rsidRPr="005E05F5">
        <w:rPr>
          <w:rFonts w:ascii="Arial" w:eastAsia="Times New Roman" w:hAnsi="Arial" w:cs="Arial"/>
          <w:lang w:eastAsia="ru-RU"/>
        </w:rPr>
        <w:lastRenderedPageBreak/>
        <w:t>образовательных и</w:t>
      </w:r>
      <w:proofErr w:type="gramEnd"/>
      <w:r w:rsidRPr="005E05F5">
        <w:rPr>
          <w:rFonts w:ascii="Arial" w:eastAsia="Times New Roman" w:hAnsi="Arial" w:cs="Arial"/>
          <w:lang w:eastAsia="ru-RU"/>
        </w:rPr>
        <w:t xml:space="preserve">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В соответствии с абзацем 2 п. 1 ст. 8 ФЗ «О дополнительных гарантиях по социальной поддержке детей-сирот и детей, оставшихся без попечения родителей» от 21.12.1996 № 159-ФЗ (в редакции от 22.08.2004) 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w:t>
      </w:r>
      <w:proofErr w:type="gramEnd"/>
      <w:r w:rsidRPr="005E05F5">
        <w:rPr>
          <w:rFonts w:ascii="Arial" w:eastAsia="Times New Roman" w:hAnsi="Arial" w:cs="Arial"/>
          <w:lang w:eastAsia="ru-RU"/>
        </w:rPr>
        <w:t xml:space="preserve">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обеспечиваются органами исполнительной власти по месту жительства вне очереди жилой площадью не ниже установленных социальных норм.</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Как следует из преамбулы указанного Закона, а также ст. 1, его положения распространяются на детей-сирот, детей, оставшихся без попечения родителей, и лиц из их числа до достижения ими 23-летнего возраста.</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Из анализа вышеназванных норм закона следует, что гарантируемая социальная поддержка, в том числе, внеочередное обеспечение жилой площадью, должна предоставляться до достижения детьми-сиротами, детьми, оставшимися без попечения родителей, и лицами из их числа вышеуказанного возраста. Социальная поддержка данным лицам будет реализована только после предоставления жилого помещения.</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Пунктом 6 ст. 3 Закона Республики Карелия «О государственном обеспечении и социальной поддержке детей-сирот и детей, оставшихся без попечения родителей», действовавшим до 01.01.2013г., предусматривалось, что дети-сироты и дети, оставшиеся без попечения родителей, не имеющие закрепленного за ними жилого помещения, обеспечиваются жилой площадью по договорам социального найма не менее нормы предоставления площади жилого помещения по договору социального найма в порядке</w:t>
      </w:r>
      <w:proofErr w:type="gramEnd"/>
      <w:r w:rsidRPr="005E05F5">
        <w:rPr>
          <w:rFonts w:ascii="Arial" w:eastAsia="Times New Roman" w:hAnsi="Arial" w:cs="Arial"/>
          <w:lang w:eastAsia="ru-RU"/>
        </w:rPr>
        <w:t xml:space="preserve">, </w:t>
      </w:r>
      <w:proofErr w:type="gramStart"/>
      <w:r w:rsidRPr="005E05F5">
        <w:rPr>
          <w:rFonts w:ascii="Arial" w:eastAsia="Times New Roman" w:hAnsi="Arial" w:cs="Arial"/>
          <w:lang w:eastAsia="ru-RU"/>
        </w:rPr>
        <w:t>установленном</w:t>
      </w:r>
      <w:proofErr w:type="gramEnd"/>
      <w:r w:rsidRPr="005E05F5">
        <w:rPr>
          <w:rFonts w:ascii="Arial" w:eastAsia="Times New Roman" w:hAnsi="Arial" w:cs="Arial"/>
          <w:lang w:eastAsia="ru-RU"/>
        </w:rPr>
        <w:t xml:space="preserve"> Жилищным кодексом РФ.</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Как установлено судом, подтверждается материалами дела, (...) ФИО1 (...) ХХ.ХХ</w:t>
      </w:r>
      <w:proofErr w:type="gramStart"/>
      <w:r w:rsidRPr="005E05F5">
        <w:rPr>
          <w:rFonts w:ascii="Arial" w:eastAsia="Times New Roman" w:hAnsi="Arial" w:cs="Arial"/>
          <w:lang w:eastAsia="ru-RU"/>
        </w:rPr>
        <w:t>.Х</w:t>
      </w:r>
      <w:proofErr w:type="gramEnd"/>
      <w:r w:rsidRPr="005E05F5">
        <w:rPr>
          <w:rFonts w:ascii="Arial" w:eastAsia="Times New Roman" w:hAnsi="Arial" w:cs="Arial"/>
          <w:lang w:eastAsia="ru-RU"/>
        </w:rPr>
        <w:t>Х, решением (...) от ХХ.ХХ.ХХ за № опекуном несовершеннолетней ФИО2 назначена ее тетя ФИО4, жительница (.....). Отец истицы ФИО3 решением (...) от ХХ.ХХ.ХХ был признан (...). Решение суда вступило в законную силу ХХ.ХХ.ХХ.</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Митрофанова А.Б. (фамилия (...) изменена в связи со вступлением в брак) с ХХ.ХХ</w:t>
      </w:r>
      <w:proofErr w:type="gramStart"/>
      <w:r w:rsidRPr="005E05F5">
        <w:rPr>
          <w:rFonts w:ascii="Arial" w:eastAsia="Times New Roman" w:hAnsi="Arial" w:cs="Arial"/>
          <w:lang w:eastAsia="ru-RU"/>
        </w:rPr>
        <w:t>.Х</w:t>
      </w:r>
      <w:proofErr w:type="gramEnd"/>
      <w:r w:rsidRPr="005E05F5">
        <w:rPr>
          <w:rFonts w:ascii="Arial" w:eastAsia="Times New Roman" w:hAnsi="Arial" w:cs="Arial"/>
          <w:lang w:eastAsia="ru-RU"/>
        </w:rPr>
        <w:t xml:space="preserve">Х проживает и зарегистрирована у своего опекуна ФИО4 по адресу: (.....). Указанная квартира является (...), общей площадью (...) </w:t>
      </w:r>
      <w:proofErr w:type="spellStart"/>
      <w:r w:rsidRPr="005E05F5">
        <w:rPr>
          <w:rFonts w:ascii="Arial" w:eastAsia="Times New Roman" w:hAnsi="Arial" w:cs="Arial"/>
          <w:lang w:eastAsia="ru-RU"/>
        </w:rPr>
        <w:t>кв.м</w:t>
      </w:r>
      <w:proofErr w:type="spellEnd"/>
      <w:r w:rsidRPr="005E05F5">
        <w:rPr>
          <w:rFonts w:ascii="Arial" w:eastAsia="Times New Roman" w:hAnsi="Arial" w:cs="Arial"/>
          <w:lang w:eastAsia="ru-RU"/>
        </w:rPr>
        <w:t xml:space="preserve">, жилой - (...) </w:t>
      </w:r>
      <w:proofErr w:type="spellStart"/>
      <w:r w:rsidRPr="005E05F5">
        <w:rPr>
          <w:rFonts w:ascii="Arial" w:eastAsia="Times New Roman" w:hAnsi="Arial" w:cs="Arial"/>
          <w:lang w:eastAsia="ru-RU"/>
        </w:rPr>
        <w:t>кв.м</w:t>
      </w:r>
      <w:proofErr w:type="spellEnd"/>
      <w:r w:rsidRPr="005E05F5">
        <w:rPr>
          <w:rFonts w:ascii="Arial" w:eastAsia="Times New Roman" w:hAnsi="Arial" w:cs="Arial"/>
          <w:lang w:eastAsia="ru-RU"/>
        </w:rPr>
        <w:t>, в которой зарегистрировано (...) человек; она находится в общей долевой собственности ФИО4, ФИО6 и ФИО5</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 xml:space="preserve">Также судом установлено, что за Митрофановой А.Б., как лицом, относящимся к категории детей-сирот и детей, оставшихся без попечения родителей, как до назначения опекуна, так и после не было закреплено какого-либо жилого помещения, кроме того она </w:t>
      </w:r>
      <w:r w:rsidRPr="005E05F5">
        <w:rPr>
          <w:rFonts w:ascii="Arial" w:eastAsia="Times New Roman" w:hAnsi="Arial" w:cs="Arial"/>
          <w:lang w:eastAsia="ru-RU"/>
        </w:rPr>
        <w:lastRenderedPageBreak/>
        <w:t>не была поставлена на учет в качестве нуждающейся в предоставлении жилого помещения, в то время как ее опекун, а после наступления совершеннолетия она сама</w:t>
      </w:r>
      <w:proofErr w:type="gramEnd"/>
      <w:r w:rsidRPr="005E05F5">
        <w:rPr>
          <w:rFonts w:ascii="Arial" w:eastAsia="Times New Roman" w:hAnsi="Arial" w:cs="Arial"/>
          <w:lang w:eastAsia="ru-RU"/>
        </w:rPr>
        <w:t>, обращались к ответчику с устными заявлениями по данному вопросу.</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Кроме того из материалов дела усматривается, что вступившим в законную силу решением (...) от ХХ.ХХ</w:t>
      </w:r>
      <w:proofErr w:type="gramStart"/>
      <w:r w:rsidRPr="005E05F5">
        <w:rPr>
          <w:rFonts w:ascii="Arial" w:eastAsia="Times New Roman" w:hAnsi="Arial" w:cs="Arial"/>
          <w:lang w:eastAsia="ru-RU"/>
        </w:rPr>
        <w:t>.Х</w:t>
      </w:r>
      <w:proofErr w:type="gramEnd"/>
      <w:r w:rsidRPr="005E05F5">
        <w:rPr>
          <w:rFonts w:ascii="Arial" w:eastAsia="Times New Roman" w:hAnsi="Arial" w:cs="Arial"/>
          <w:lang w:eastAsia="ru-RU"/>
        </w:rPr>
        <w:t xml:space="preserve">Х на администрацию Петрозаводского городского округа была возложена обязанность по предоставлению (...) истицы ФИО6, ХХ.ХХ.ХХ года рождения, как лицу из числа детей сирот, детей, оставшихся без попечения родителей, вне очереди жилого помещения, пригодного для проживания, по договору социального найма, общей площадью не менее (...) </w:t>
      </w:r>
      <w:proofErr w:type="spellStart"/>
      <w:r w:rsidRPr="005E05F5">
        <w:rPr>
          <w:rFonts w:ascii="Arial" w:eastAsia="Times New Roman" w:hAnsi="Arial" w:cs="Arial"/>
          <w:lang w:eastAsia="ru-RU"/>
        </w:rPr>
        <w:t>кв.</w:t>
      </w:r>
      <w:proofErr w:type="gramStart"/>
      <w:r w:rsidRPr="005E05F5">
        <w:rPr>
          <w:rFonts w:ascii="Arial" w:eastAsia="Times New Roman" w:hAnsi="Arial" w:cs="Arial"/>
          <w:lang w:eastAsia="ru-RU"/>
        </w:rPr>
        <w:t>м</w:t>
      </w:r>
      <w:proofErr w:type="spellEnd"/>
      <w:proofErr w:type="gramEnd"/>
      <w:r w:rsidRPr="005E05F5">
        <w:rPr>
          <w:rFonts w:ascii="Arial" w:eastAsia="Times New Roman" w:hAnsi="Arial" w:cs="Arial"/>
          <w:lang w:eastAsia="ru-RU"/>
        </w:rPr>
        <w:t>, на территории (...).</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Федеральный закон «О дополнительных гарантиях по социальной защите детей-сирот и детей, оставшихся без попечения родителей» определяет общие принципы, содержание и меры государственной поддержки детей-сирот и детей, оставшихся без попечения родителей, и направлен на оказание целевой государственной поддержки именно данной категории социально незащищенных граждан. При этом</w:t>
      </w:r>
      <w:proofErr w:type="gramStart"/>
      <w:r w:rsidRPr="005E05F5">
        <w:rPr>
          <w:rFonts w:ascii="Arial" w:eastAsia="Times New Roman" w:hAnsi="Arial" w:cs="Arial"/>
          <w:lang w:eastAsia="ru-RU"/>
        </w:rPr>
        <w:t>,</w:t>
      </w:r>
      <w:proofErr w:type="gramEnd"/>
      <w:r w:rsidRPr="005E05F5">
        <w:rPr>
          <w:rFonts w:ascii="Arial" w:eastAsia="Times New Roman" w:hAnsi="Arial" w:cs="Arial"/>
          <w:lang w:eastAsia="ru-RU"/>
        </w:rPr>
        <w:t xml:space="preserve"> Закон предполагает правовую определенность в отношении данной категории граждан.</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При этом, как указал Конституционный Суд РФ в определении от 05 марта 2009 N 376-О-П, предоставление гражданам во внеочередном порядке в соответствии с ч. 2 ст. 57 ЖК РФ жилых помещений возможно при условии соблюдения общих требований жилищного законодательства применительно к предоставлению жилых помещений по договорам социального найма и подтверждения объективной нуждаемости в жилом помещении (ч. 2 ст. 49 и</w:t>
      </w:r>
      <w:proofErr w:type="gramEnd"/>
      <w:r w:rsidRPr="005E05F5">
        <w:rPr>
          <w:rFonts w:ascii="Arial" w:eastAsia="Times New Roman" w:hAnsi="Arial" w:cs="Arial"/>
          <w:lang w:eastAsia="ru-RU"/>
        </w:rPr>
        <w:t xml:space="preserve"> ч. 1 ст. 52 ЖК РФ).</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Из вышеизложенного следует, что дети-сироты и дети, оставшиеся без попечения родителей, по окончании их пребывания в образовательных и иных учреждениях при подтверждении объективной нуждаемости в жилом помещении имеют право на получение вне очереди жилого помещения по договору социального найма, в том числе при наличии закрепленного за ними жилого помещения общей площадью менее учетной нормы, приходящейся на одного члена семьи.</w:t>
      </w:r>
      <w:proofErr w:type="gramEnd"/>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Указанная правовая позиция Конституционного Суда РФ подтверждена вступившим в законную силу с 01.01.2013 Федеральным законом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действие положений которого распространяется на правоотношения, возникшие до дня вступления в силу настоящего Федерального закона, в случае, если дети-сироты и дети</w:t>
      </w:r>
      <w:proofErr w:type="gramEnd"/>
      <w:r w:rsidRPr="005E05F5">
        <w:rPr>
          <w:rFonts w:ascii="Arial" w:eastAsia="Times New Roman" w:hAnsi="Arial" w:cs="Arial"/>
          <w:lang w:eastAsia="ru-RU"/>
        </w:rPr>
        <w:t>,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Федерального закона.</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Согласно указанному Закону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w:t>
      </w:r>
      <w:proofErr w:type="gramEnd"/>
      <w:r w:rsidRPr="005E05F5">
        <w:rPr>
          <w:rFonts w:ascii="Arial" w:eastAsia="Times New Roman" w:hAnsi="Arial" w:cs="Arial"/>
          <w:lang w:eastAsia="ru-RU"/>
        </w:rPr>
        <w:t xml:space="preserve"> </w:t>
      </w:r>
      <w:proofErr w:type="gramStart"/>
      <w:r w:rsidRPr="005E05F5">
        <w:rPr>
          <w:rFonts w:ascii="Arial" w:eastAsia="Times New Roman" w:hAnsi="Arial" w:cs="Arial"/>
          <w:lang w:eastAsia="ru-RU"/>
        </w:rPr>
        <w:t xml:space="preserve">без попечения родителей, которые являются нанимателями жилых помещений по договорам </w:t>
      </w:r>
      <w:r w:rsidRPr="005E05F5">
        <w:rPr>
          <w:rFonts w:ascii="Arial" w:eastAsia="Times New Roman" w:hAnsi="Arial" w:cs="Arial"/>
          <w:lang w:eastAsia="ru-RU"/>
        </w:rPr>
        <w:lastRenderedPageBreak/>
        <w:t>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w:t>
      </w:r>
      <w:proofErr w:type="gramEnd"/>
      <w:r w:rsidRPr="005E05F5">
        <w:rPr>
          <w:rFonts w:ascii="Arial" w:eastAsia="Times New Roman" w:hAnsi="Arial" w:cs="Arial"/>
          <w:lang w:eastAsia="ru-RU"/>
        </w:rPr>
        <w:t>,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Аналогичные положения содержатся в ч. 6 ст. 3 Закона Республики Карелия «О государственном обеспечении и социальной поддержке детей-сирот и детей, оставшихся без попечения родителей» в редакции Закона РК 09.01.2013 N 1673-ЗРК, действие которого в указанной части применяются к правоотношениям, возникшим до 1 января 2013 года, в случае, если дети-сироты и дети, оставшиеся без попечения родителей, лица из числа детей-сирот и</w:t>
      </w:r>
      <w:proofErr w:type="gramEnd"/>
      <w:r w:rsidRPr="005E05F5">
        <w:rPr>
          <w:rFonts w:ascii="Arial" w:eastAsia="Times New Roman" w:hAnsi="Arial" w:cs="Arial"/>
          <w:lang w:eastAsia="ru-RU"/>
        </w:rPr>
        <w:t xml:space="preserve"> детей, оставшихся без попечения родителей, не реализовали принадлежащее им право на обеспечение жилыми помещениями до 1 января 2013 года.</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Как указано в п. 9 ст. 8 Закона N 159-ФЗ (в ред. Закона N 15-ФЗ), право на обеспечение жилыми помещениями по основаниям и в порядке, которые предусмотрены данной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w:t>
      </w:r>
      <w:proofErr w:type="gramEnd"/>
      <w:r w:rsidRPr="005E05F5">
        <w:rPr>
          <w:rFonts w:ascii="Arial" w:eastAsia="Times New Roman" w:hAnsi="Arial" w:cs="Arial"/>
          <w:lang w:eastAsia="ru-RU"/>
        </w:rPr>
        <w:t xml:space="preserve"> обеспечения их жилыми помещениями.</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На основании ч. 1 ст. 109.1 ЖК РФ (в ред. Закона N 15-ФЗ)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t>Учитывая, что истица относится к категории детей, оставшихся без попечения родителей, жилое помещение за ней не было закреплено, на учет в качестве нуждающегося в улучшении жилищных условий она не была поставлена по вине уполномоченного органа, жилая площадь, на которой она зарегистрирована и проживает, менее учетной нормы, приходящейся на одного члена семьи, установленной Решением Петрозаводского городского совета от 27.12.2005г. № ХХV</w:t>
      </w:r>
      <w:proofErr w:type="gramEnd"/>
      <w:r w:rsidRPr="005E05F5">
        <w:rPr>
          <w:rFonts w:ascii="Arial" w:eastAsia="Times New Roman" w:hAnsi="Arial" w:cs="Arial"/>
          <w:lang w:eastAsia="ru-RU"/>
        </w:rPr>
        <w:t>/XXV-256 «Об установлении нормы предоставления площади жилого помещения по договору социального найма и учетной нормы площади жилого помещения в г. Петрозаводске», суд апелляционной инстанции считает, что решение суда об удовлетворении заявленных Митрофановой А.Б. требований является законным и обоснованным.</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Доводы апелляционной жалобы, касающиеся обстоятельств, установленных при рассмотрении спора по существу, являлись предметом судебного рассмотрения. Эти доводы сводятся к переоценке выводов суда первой инстанции и направлены на иную оценку доказательств об обстоятельствах, установленных и исследованных судом в соответствии с правилами статей 12, 56 и 57 ГПК РФ, и поэтому не могут служить поводом к отмене решения. Этим доводам судом дана надлежащая оценка, которую, с учетом </w:t>
      </w:r>
      <w:proofErr w:type="gramStart"/>
      <w:r w:rsidRPr="005E05F5">
        <w:rPr>
          <w:rFonts w:ascii="Arial" w:eastAsia="Times New Roman" w:hAnsi="Arial" w:cs="Arial"/>
          <w:lang w:eastAsia="ru-RU"/>
        </w:rPr>
        <w:t>вышеизложенного</w:t>
      </w:r>
      <w:proofErr w:type="gramEnd"/>
      <w:r w:rsidRPr="005E05F5">
        <w:rPr>
          <w:rFonts w:ascii="Arial" w:eastAsia="Times New Roman" w:hAnsi="Arial" w:cs="Arial"/>
          <w:lang w:eastAsia="ru-RU"/>
        </w:rPr>
        <w:t>, судебная коллегия находит правильной.</w:t>
      </w:r>
    </w:p>
    <w:p w:rsidR="005E05F5" w:rsidRPr="005E05F5" w:rsidRDefault="005E05F5" w:rsidP="005E05F5">
      <w:pPr>
        <w:spacing w:before="100" w:beforeAutospacing="1" w:after="100" w:afterAutospacing="1"/>
        <w:jc w:val="both"/>
        <w:rPr>
          <w:rFonts w:ascii="Arial" w:eastAsia="Times New Roman" w:hAnsi="Arial" w:cs="Arial"/>
          <w:lang w:eastAsia="ru-RU"/>
        </w:rPr>
      </w:pPr>
      <w:proofErr w:type="gramStart"/>
      <w:r w:rsidRPr="005E05F5">
        <w:rPr>
          <w:rFonts w:ascii="Arial" w:eastAsia="Times New Roman" w:hAnsi="Arial" w:cs="Arial"/>
          <w:lang w:eastAsia="ru-RU"/>
        </w:rPr>
        <w:lastRenderedPageBreak/>
        <w:t>То обстоятельство, что орган местного самоуправления не принял во внимание неоднократные обращения опекуна Митрофановой А.Б. и самой Митрофановой А.Б. и не поставил ее на учет в качестве нуждающейся в предоставлении жилого помещения, не должно отражаться на правах истицы, ставиться в зависимость от выполнения ответчиком возложенной на него законом обязанности.</w:t>
      </w:r>
      <w:proofErr w:type="gramEnd"/>
      <w:r w:rsidRPr="005E05F5">
        <w:rPr>
          <w:rFonts w:ascii="Arial" w:eastAsia="Times New Roman" w:hAnsi="Arial" w:cs="Arial"/>
          <w:lang w:eastAsia="ru-RU"/>
        </w:rPr>
        <w:t xml:space="preserve"> Доказательств обратному ответчиком суду не представлено, в то время данная обязанность возложена на него в силу ст. 56 ГПК РФ.</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Ссылка в жалобе на предоставление (...) истицы ФИО6 жилого помещения не может быть принята во внимание, поскольку общая площадь жилого помещения, в котором зарегистрирована и проживает истица, приходящаяся на одно лицо, проживающее в данном жилом помещении, </w:t>
      </w:r>
      <w:proofErr w:type="gramStart"/>
      <w:r w:rsidRPr="005E05F5">
        <w:rPr>
          <w:rFonts w:ascii="Arial" w:eastAsia="Times New Roman" w:hAnsi="Arial" w:cs="Arial"/>
          <w:lang w:eastAsia="ru-RU"/>
        </w:rPr>
        <w:t>по прежнему</w:t>
      </w:r>
      <w:proofErr w:type="gramEnd"/>
      <w:r w:rsidRPr="005E05F5">
        <w:rPr>
          <w:rFonts w:ascii="Arial" w:eastAsia="Times New Roman" w:hAnsi="Arial" w:cs="Arial"/>
          <w:lang w:eastAsia="ru-RU"/>
        </w:rPr>
        <w:t xml:space="preserve"> остается менее учетной нормы жилого помещения.</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Также не может быть учтен довод жалобы относительно того, что в настоящее время внеочередной порядок предоставления жилых помещений детям-сиротам и детям, оставшиеся без попечения родителей, а также лицам из числа детей-сирот и детей, оставшимся без попечения родителей, законом не предусмотрен, поскольку основан на неверном толковании норм материального права.</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При таких обстоятельствах решение суда является законным и обоснованным, оснований для его отмены по доводам жалобы не усматривается.</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 xml:space="preserve">Руководствуясь </w:t>
      </w:r>
      <w:proofErr w:type="spellStart"/>
      <w:r w:rsidRPr="005E05F5">
        <w:rPr>
          <w:rFonts w:ascii="Arial" w:eastAsia="Times New Roman" w:hAnsi="Arial" w:cs="Arial"/>
          <w:lang w:eastAsia="ru-RU"/>
        </w:rPr>
        <w:t>ст.ст</w:t>
      </w:r>
      <w:proofErr w:type="spellEnd"/>
      <w:r w:rsidRPr="005E05F5">
        <w:rPr>
          <w:rFonts w:ascii="Arial" w:eastAsia="Times New Roman" w:hAnsi="Arial" w:cs="Arial"/>
          <w:lang w:eastAsia="ru-RU"/>
        </w:rPr>
        <w:t>. 328, 329 ГПК РФ, судебная коллегия</w:t>
      </w:r>
    </w:p>
    <w:p w:rsidR="005E05F5" w:rsidRPr="005E05F5" w:rsidRDefault="005E05F5" w:rsidP="005E05F5">
      <w:pPr>
        <w:spacing w:before="100" w:beforeAutospacing="1" w:after="100" w:afterAutospacing="1"/>
        <w:jc w:val="center"/>
        <w:rPr>
          <w:rFonts w:ascii="Arial" w:eastAsia="Times New Roman" w:hAnsi="Arial" w:cs="Arial"/>
          <w:lang w:eastAsia="ru-RU"/>
        </w:rPr>
      </w:pPr>
      <w:r w:rsidRPr="005E05F5">
        <w:rPr>
          <w:rFonts w:ascii="Arial" w:eastAsia="Times New Roman" w:hAnsi="Arial" w:cs="Arial"/>
          <w:lang w:eastAsia="ru-RU"/>
        </w:rPr>
        <w:t>ОПРЕДЕЛИЛА:</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решение Петрозаводского городского суда Республики Карелия от 15 января 2013 г. по настоящему делу оставить без изменения, а апелляционную жалобу администрации Петрозаводского городского округа - без удовлетворения.</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Председательствующий</w:t>
      </w:r>
    </w:p>
    <w:p w:rsidR="005E05F5" w:rsidRPr="005E05F5" w:rsidRDefault="005E05F5" w:rsidP="005E05F5">
      <w:pPr>
        <w:spacing w:before="100" w:beforeAutospacing="1" w:after="100" w:afterAutospacing="1"/>
        <w:jc w:val="both"/>
        <w:rPr>
          <w:rFonts w:ascii="Arial" w:eastAsia="Times New Roman" w:hAnsi="Arial" w:cs="Arial"/>
          <w:lang w:eastAsia="ru-RU"/>
        </w:rPr>
      </w:pPr>
      <w:r w:rsidRPr="005E05F5">
        <w:rPr>
          <w:rFonts w:ascii="Arial" w:eastAsia="Times New Roman" w:hAnsi="Arial" w:cs="Arial"/>
          <w:lang w:eastAsia="ru-RU"/>
        </w:rPr>
        <w:t>Судьи</w:t>
      </w:r>
    </w:p>
    <w:p w:rsidR="00972780" w:rsidRPr="005E05F5" w:rsidRDefault="00972780" w:rsidP="005E05F5">
      <w:pPr>
        <w:jc w:val="both"/>
        <w:rPr>
          <w:rFonts w:ascii="Arial" w:hAnsi="Arial" w:cs="Arial"/>
        </w:rPr>
      </w:pPr>
    </w:p>
    <w:sectPr w:rsidR="00972780" w:rsidRPr="005E0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6B"/>
    <w:rsid w:val="005E05F5"/>
    <w:rsid w:val="006E4C6B"/>
    <w:rsid w:val="00972780"/>
    <w:rsid w:val="00FC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5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922">
      <w:bodyDiv w:val="1"/>
      <w:marLeft w:val="0"/>
      <w:marRight w:val="0"/>
      <w:marTop w:val="0"/>
      <w:marBottom w:val="0"/>
      <w:divBdr>
        <w:top w:val="none" w:sz="0" w:space="0" w:color="auto"/>
        <w:left w:val="none" w:sz="0" w:space="0" w:color="auto"/>
        <w:bottom w:val="none" w:sz="0" w:space="0" w:color="auto"/>
        <w:right w:val="none" w:sz="0" w:space="0" w:color="auto"/>
      </w:divBdr>
    </w:div>
    <w:div w:id="670525081">
      <w:bodyDiv w:val="1"/>
      <w:marLeft w:val="0"/>
      <w:marRight w:val="0"/>
      <w:marTop w:val="0"/>
      <w:marBottom w:val="0"/>
      <w:divBdr>
        <w:top w:val="none" w:sz="0" w:space="0" w:color="auto"/>
        <w:left w:val="none" w:sz="0" w:space="0" w:color="auto"/>
        <w:bottom w:val="none" w:sz="0" w:space="0" w:color="auto"/>
        <w:right w:val="none" w:sz="0" w:space="0" w:color="auto"/>
      </w:divBdr>
      <w:divsChild>
        <w:div w:id="1288393118">
          <w:marLeft w:val="0"/>
          <w:marRight w:val="0"/>
          <w:marTop w:val="0"/>
          <w:marBottom w:val="0"/>
          <w:divBdr>
            <w:top w:val="none" w:sz="0" w:space="0" w:color="auto"/>
            <w:left w:val="none" w:sz="0" w:space="0" w:color="auto"/>
            <w:bottom w:val="none" w:sz="0" w:space="0" w:color="auto"/>
            <w:right w:val="none" w:sz="0" w:space="0" w:color="auto"/>
          </w:divBdr>
        </w:div>
        <w:div w:id="12269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2458</Words>
  <Characters>14011</Characters>
  <Application>Microsoft Office Word</Application>
  <DocSecurity>0</DocSecurity>
  <Lines>116</Lines>
  <Paragraphs>32</Paragraphs>
  <ScaleCrop>false</ScaleCrop>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2014-06-19T06:37:00Z</dcterms:created>
  <dcterms:modified xsi:type="dcterms:W3CDTF">2014-06-19T06:42:00Z</dcterms:modified>
</cp:coreProperties>
</file>