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03" w:rsidRPr="00627803" w:rsidRDefault="00627803" w:rsidP="00627803">
      <w:pPr>
        <w:spacing w:before="100" w:beforeAutospacing="1" w:after="100" w:afterAutospacing="1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27803">
        <w:rPr>
          <w:rFonts w:ascii="Arial" w:eastAsia="Times New Roman" w:hAnsi="Arial" w:cs="Arial"/>
          <w:sz w:val="20"/>
          <w:szCs w:val="20"/>
          <w:lang w:eastAsia="ru-RU"/>
        </w:rPr>
        <w:t xml:space="preserve">СУД ЯМАЛО-НЕНЕЦКОГО АВТОНОМНОГО ОКРУГА </w:t>
      </w:r>
    </w:p>
    <w:p w:rsidR="00627803" w:rsidRPr="00627803" w:rsidRDefault="00D826DF" w:rsidP="00627803">
      <w:pPr>
        <w:spacing w:before="100" w:beforeAutospacing="1" w:after="100" w:afterAutospacing="1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             дело №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ru-RU"/>
        </w:rPr>
        <w:t>33-</w:t>
      </w:r>
      <w:r w:rsidR="00627803" w:rsidRPr="00627803">
        <w:rPr>
          <w:rFonts w:ascii="Arial" w:eastAsia="Times New Roman" w:hAnsi="Arial" w:cs="Arial"/>
          <w:sz w:val="20"/>
          <w:szCs w:val="20"/>
          <w:lang w:eastAsia="ru-RU"/>
        </w:rPr>
        <w:t>1281/13</w:t>
      </w:r>
    </w:p>
    <w:p w:rsidR="00627803" w:rsidRPr="00627803" w:rsidRDefault="00627803" w:rsidP="00627803">
      <w:pPr>
        <w:spacing w:before="100" w:beforeAutospacing="1" w:after="100" w:afterAutospacing="1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27803">
        <w:rPr>
          <w:rFonts w:ascii="Arial" w:eastAsia="Times New Roman" w:hAnsi="Arial" w:cs="Arial"/>
          <w:sz w:val="20"/>
          <w:szCs w:val="20"/>
          <w:lang w:eastAsia="ru-RU"/>
        </w:rPr>
        <w:t xml:space="preserve">              судья </w:t>
      </w:r>
      <w:proofErr w:type="spellStart"/>
      <w:r w:rsidRPr="00627803">
        <w:rPr>
          <w:rFonts w:ascii="Arial" w:eastAsia="Times New Roman" w:hAnsi="Arial" w:cs="Arial"/>
          <w:sz w:val="20"/>
          <w:szCs w:val="20"/>
          <w:lang w:eastAsia="ru-RU"/>
        </w:rPr>
        <w:t>Паршуков</w:t>
      </w:r>
      <w:proofErr w:type="spellEnd"/>
      <w:r w:rsidRPr="00627803">
        <w:rPr>
          <w:rFonts w:ascii="Arial" w:eastAsia="Times New Roman" w:hAnsi="Arial" w:cs="Arial"/>
          <w:sz w:val="20"/>
          <w:szCs w:val="20"/>
          <w:lang w:eastAsia="ru-RU"/>
        </w:rPr>
        <w:t xml:space="preserve"> А.В.</w:t>
      </w:r>
    </w:p>
    <w:p w:rsidR="00627803" w:rsidRPr="00627803" w:rsidRDefault="00627803" w:rsidP="00627803">
      <w:pPr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27803">
        <w:rPr>
          <w:rFonts w:ascii="Arial" w:eastAsia="Times New Roman" w:hAnsi="Arial" w:cs="Arial"/>
          <w:sz w:val="20"/>
          <w:szCs w:val="20"/>
          <w:lang w:eastAsia="ru-RU"/>
        </w:rPr>
        <w:t>АПЕЛЛЯЦИОННОЕ ОПРЕДЕЛЕНИЕ</w:t>
      </w:r>
    </w:p>
    <w:p w:rsidR="00627803" w:rsidRPr="00627803" w:rsidRDefault="00627803" w:rsidP="0062780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27803">
        <w:rPr>
          <w:rFonts w:ascii="Arial" w:eastAsia="Times New Roman" w:hAnsi="Arial" w:cs="Arial"/>
          <w:sz w:val="20"/>
          <w:szCs w:val="20"/>
          <w:lang w:eastAsia="ru-RU"/>
        </w:rPr>
        <w:t>г. Салехард                27 июня 2013 года</w:t>
      </w:r>
    </w:p>
    <w:p w:rsidR="00627803" w:rsidRPr="00627803" w:rsidRDefault="00627803" w:rsidP="0062780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27803">
        <w:rPr>
          <w:rFonts w:ascii="Arial" w:eastAsia="Times New Roman" w:hAnsi="Arial" w:cs="Arial"/>
          <w:sz w:val="20"/>
          <w:szCs w:val="20"/>
          <w:lang w:eastAsia="ru-RU"/>
        </w:rPr>
        <w:t>Судебная коллегия по гражданским делам суда Ямало-Ненецкого АО в составе:</w:t>
      </w:r>
    </w:p>
    <w:p w:rsidR="00627803" w:rsidRPr="00627803" w:rsidRDefault="00627803" w:rsidP="0062780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27803">
        <w:rPr>
          <w:rFonts w:ascii="Arial" w:eastAsia="Times New Roman" w:hAnsi="Arial" w:cs="Arial"/>
          <w:sz w:val="20"/>
          <w:szCs w:val="20"/>
          <w:lang w:eastAsia="ru-RU"/>
        </w:rPr>
        <w:t>председательствующего Наумова И.В.</w:t>
      </w:r>
    </w:p>
    <w:p w:rsidR="00627803" w:rsidRPr="00627803" w:rsidRDefault="00627803" w:rsidP="0062780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27803">
        <w:rPr>
          <w:rFonts w:ascii="Arial" w:eastAsia="Times New Roman" w:hAnsi="Arial" w:cs="Arial"/>
          <w:sz w:val="20"/>
          <w:szCs w:val="20"/>
          <w:lang w:eastAsia="ru-RU"/>
        </w:rPr>
        <w:t xml:space="preserve">судей коллегии: </w:t>
      </w:r>
      <w:proofErr w:type="spellStart"/>
      <w:r w:rsidRPr="00627803">
        <w:rPr>
          <w:rFonts w:ascii="Arial" w:eastAsia="Times New Roman" w:hAnsi="Arial" w:cs="Arial"/>
          <w:sz w:val="20"/>
          <w:szCs w:val="20"/>
          <w:lang w:eastAsia="ru-RU"/>
        </w:rPr>
        <w:t>Домрачева</w:t>
      </w:r>
      <w:proofErr w:type="spellEnd"/>
      <w:r w:rsidRPr="00627803">
        <w:rPr>
          <w:rFonts w:ascii="Arial" w:eastAsia="Times New Roman" w:hAnsi="Arial" w:cs="Arial"/>
          <w:sz w:val="20"/>
          <w:szCs w:val="20"/>
          <w:lang w:eastAsia="ru-RU"/>
        </w:rPr>
        <w:t xml:space="preserve"> И.Г. и Реутовой Ю.В., </w:t>
      </w:r>
    </w:p>
    <w:p w:rsidR="00627803" w:rsidRPr="00627803" w:rsidRDefault="00627803" w:rsidP="0062780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27803">
        <w:rPr>
          <w:rFonts w:ascii="Arial" w:eastAsia="Times New Roman" w:hAnsi="Arial" w:cs="Arial"/>
          <w:sz w:val="20"/>
          <w:szCs w:val="20"/>
          <w:lang w:eastAsia="ru-RU"/>
        </w:rPr>
        <w:t xml:space="preserve">при секретаре </w:t>
      </w:r>
      <w:proofErr w:type="spellStart"/>
      <w:r w:rsidRPr="00627803">
        <w:rPr>
          <w:rFonts w:ascii="Arial" w:eastAsia="Times New Roman" w:hAnsi="Arial" w:cs="Arial"/>
          <w:sz w:val="20"/>
          <w:szCs w:val="20"/>
          <w:lang w:eastAsia="ru-RU"/>
        </w:rPr>
        <w:t>Егенбердиевой</w:t>
      </w:r>
      <w:proofErr w:type="spellEnd"/>
      <w:r w:rsidRPr="00627803">
        <w:rPr>
          <w:rFonts w:ascii="Arial" w:eastAsia="Times New Roman" w:hAnsi="Arial" w:cs="Arial"/>
          <w:sz w:val="20"/>
          <w:szCs w:val="20"/>
          <w:lang w:eastAsia="ru-RU"/>
        </w:rPr>
        <w:t xml:space="preserve"> Д.Т., </w:t>
      </w:r>
    </w:p>
    <w:p w:rsidR="00627803" w:rsidRPr="00627803" w:rsidRDefault="00627803" w:rsidP="0062780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27803">
        <w:rPr>
          <w:rFonts w:ascii="Arial" w:eastAsia="Times New Roman" w:hAnsi="Arial" w:cs="Arial"/>
          <w:sz w:val="20"/>
          <w:szCs w:val="20"/>
          <w:lang w:eastAsia="ru-RU"/>
        </w:rPr>
        <w:t xml:space="preserve">рассмотрела в судебном заседании дело по апелляционной жалобе Правительства Ямало-Ненецкого автономного округа на решение </w:t>
      </w:r>
      <w:proofErr w:type="spellStart"/>
      <w:r w:rsidRPr="00627803">
        <w:rPr>
          <w:rFonts w:ascii="Arial" w:eastAsia="Times New Roman" w:hAnsi="Arial" w:cs="Arial"/>
          <w:sz w:val="20"/>
          <w:szCs w:val="20"/>
          <w:lang w:eastAsia="ru-RU"/>
        </w:rPr>
        <w:t>Салехардского</w:t>
      </w:r>
      <w:proofErr w:type="spellEnd"/>
      <w:r w:rsidRPr="00627803">
        <w:rPr>
          <w:rFonts w:ascii="Arial" w:eastAsia="Times New Roman" w:hAnsi="Arial" w:cs="Arial"/>
          <w:sz w:val="20"/>
          <w:szCs w:val="20"/>
          <w:lang w:eastAsia="ru-RU"/>
        </w:rPr>
        <w:t xml:space="preserve"> городского суда от 18 апреля 2013 года, которым постановлено:</w:t>
      </w:r>
    </w:p>
    <w:p w:rsidR="00627803" w:rsidRPr="00627803" w:rsidRDefault="00627803" w:rsidP="0062780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27803">
        <w:rPr>
          <w:rFonts w:ascii="Arial" w:eastAsia="Times New Roman" w:hAnsi="Arial" w:cs="Arial"/>
          <w:sz w:val="20"/>
          <w:szCs w:val="20"/>
          <w:lang w:eastAsia="ru-RU"/>
        </w:rPr>
        <w:t xml:space="preserve">Обязать Правительство Ямало-Ненецкого автономного округа предоставить </w:t>
      </w:r>
      <w:proofErr w:type="spellStart"/>
      <w:r w:rsidRPr="00627803">
        <w:rPr>
          <w:rFonts w:ascii="Arial" w:eastAsia="Times New Roman" w:hAnsi="Arial" w:cs="Arial"/>
          <w:sz w:val="20"/>
          <w:szCs w:val="20"/>
          <w:lang w:eastAsia="ru-RU"/>
        </w:rPr>
        <w:t>Нурхаджиеву</w:t>
      </w:r>
      <w:proofErr w:type="spellEnd"/>
      <w:r w:rsidRPr="00627803">
        <w:rPr>
          <w:rFonts w:ascii="Arial" w:eastAsia="Times New Roman" w:hAnsi="Arial" w:cs="Arial"/>
          <w:sz w:val="20"/>
          <w:szCs w:val="20"/>
          <w:lang w:eastAsia="ru-RU"/>
        </w:rPr>
        <w:t xml:space="preserve"> Б.К. жилое помещение специализированного жилищного фонда общей площадью не менее 33 </w:t>
      </w:r>
      <w:proofErr w:type="spellStart"/>
      <w:r w:rsidRPr="00627803">
        <w:rPr>
          <w:rFonts w:ascii="Arial" w:eastAsia="Times New Roman" w:hAnsi="Arial" w:cs="Arial"/>
          <w:sz w:val="20"/>
          <w:szCs w:val="20"/>
          <w:lang w:eastAsia="ru-RU"/>
        </w:rPr>
        <w:t>кв.м</w:t>
      </w:r>
      <w:proofErr w:type="spellEnd"/>
      <w:r w:rsidRPr="00627803">
        <w:rPr>
          <w:rFonts w:ascii="Arial" w:eastAsia="Times New Roman" w:hAnsi="Arial" w:cs="Arial"/>
          <w:sz w:val="20"/>
          <w:szCs w:val="20"/>
          <w:lang w:eastAsia="ru-RU"/>
        </w:rPr>
        <w:t>., отвечающее санитарным, технически и иным требованиям, в границах муниципального образования г. Муравленко по договору найма специализированного жилого помещения.</w:t>
      </w:r>
    </w:p>
    <w:p w:rsidR="00627803" w:rsidRPr="00627803" w:rsidRDefault="00627803" w:rsidP="0062780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27803">
        <w:rPr>
          <w:rFonts w:ascii="Arial" w:eastAsia="Times New Roman" w:hAnsi="Arial" w:cs="Arial"/>
          <w:sz w:val="20"/>
          <w:szCs w:val="20"/>
          <w:lang w:eastAsia="ru-RU"/>
        </w:rPr>
        <w:t xml:space="preserve">Заслушав доклад судьи </w:t>
      </w:r>
      <w:proofErr w:type="spellStart"/>
      <w:r w:rsidRPr="00627803">
        <w:rPr>
          <w:rFonts w:ascii="Arial" w:eastAsia="Times New Roman" w:hAnsi="Arial" w:cs="Arial"/>
          <w:sz w:val="20"/>
          <w:szCs w:val="20"/>
          <w:lang w:eastAsia="ru-RU"/>
        </w:rPr>
        <w:t>Домрачева</w:t>
      </w:r>
      <w:proofErr w:type="spellEnd"/>
      <w:r w:rsidRPr="00627803">
        <w:rPr>
          <w:rFonts w:ascii="Arial" w:eastAsia="Times New Roman" w:hAnsi="Arial" w:cs="Arial"/>
          <w:sz w:val="20"/>
          <w:szCs w:val="20"/>
          <w:lang w:eastAsia="ru-RU"/>
        </w:rPr>
        <w:t xml:space="preserve"> И.Г., судебная коллегия</w:t>
      </w:r>
    </w:p>
    <w:p w:rsidR="00627803" w:rsidRPr="00627803" w:rsidRDefault="00627803" w:rsidP="00627803">
      <w:pPr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27803">
        <w:rPr>
          <w:rFonts w:ascii="Arial" w:eastAsia="Times New Roman" w:hAnsi="Arial" w:cs="Arial"/>
          <w:sz w:val="20"/>
          <w:szCs w:val="20"/>
          <w:lang w:eastAsia="ru-RU"/>
        </w:rPr>
        <w:t>установила:</w:t>
      </w:r>
    </w:p>
    <w:p w:rsidR="00627803" w:rsidRPr="00627803" w:rsidRDefault="00627803" w:rsidP="0062780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627803">
        <w:rPr>
          <w:rFonts w:ascii="Arial" w:eastAsia="Times New Roman" w:hAnsi="Arial" w:cs="Arial"/>
          <w:sz w:val="20"/>
          <w:szCs w:val="20"/>
          <w:lang w:eastAsia="ru-RU"/>
        </w:rPr>
        <w:t xml:space="preserve">Прокурор г. Муравленко Литвинов А.В. обратился в суд с иском в интересах </w:t>
      </w:r>
      <w:proofErr w:type="spellStart"/>
      <w:r w:rsidRPr="00627803">
        <w:rPr>
          <w:rFonts w:ascii="Arial" w:eastAsia="Times New Roman" w:hAnsi="Arial" w:cs="Arial"/>
          <w:sz w:val="20"/>
          <w:szCs w:val="20"/>
          <w:lang w:eastAsia="ru-RU"/>
        </w:rPr>
        <w:t>Нурхаджиева</w:t>
      </w:r>
      <w:proofErr w:type="spellEnd"/>
      <w:r w:rsidRPr="00627803">
        <w:rPr>
          <w:rFonts w:ascii="Arial" w:eastAsia="Times New Roman" w:hAnsi="Arial" w:cs="Arial"/>
          <w:sz w:val="20"/>
          <w:szCs w:val="20"/>
          <w:lang w:eastAsia="ru-RU"/>
        </w:rPr>
        <w:t xml:space="preserve"> Б.К. к Правительству Ямало-Ненецкого АО (далее-Правительство) о возложении обязанности предоставить жилое помещение по договору социального найма по тому основанию, что истец является лицом из числа детей-сирот, в соответствии с законодательством имеет право на получение жилого помещения. </w:t>
      </w:r>
      <w:proofErr w:type="gramEnd"/>
    </w:p>
    <w:p w:rsidR="00627803" w:rsidRPr="00627803" w:rsidRDefault="00627803" w:rsidP="0062780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27803">
        <w:rPr>
          <w:rFonts w:ascii="Arial" w:eastAsia="Times New Roman" w:hAnsi="Arial" w:cs="Arial"/>
          <w:sz w:val="20"/>
          <w:szCs w:val="20"/>
          <w:lang w:eastAsia="ru-RU"/>
        </w:rPr>
        <w:t xml:space="preserve">В суде требование изменено на предоставление жилого помещения специализированного жилищного фонда общей площадью не менее 33 </w:t>
      </w:r>
      <w:proofErr w:type="spellStart"/>
      <w:r w:rsidRPr="00627803">
        <w:rPr>
          <w:rFonts w:ascii="Arial" w:eastAsia="Times New Roman" w:hAnsi="Arial" w:cs="Arial"/>
          <w:sz w:val="20"/>
          <w:szCs w:val="20"/>
          <w:lang w:eastAsia="ru-RU"/>
        </w:rPr>
        <w:t>кв.м</w:t>
      </w:r>
      <w:proofErr w:type="spellEnd"/>
      <w:r w:rsidRPr="00627803">
        <w:rPr>
          <w:rFonts w:ascii="Arial" w:eastAsia="Times New Roman" w:hAnsi="Arial" w:cs="Arial"/>
          <w:sz w:val="20"/>
          <w:szCs w:val="20"/>
          <w:lang w:eastAsia="ru-RU"/>
        </w:rPr>
        <w:t>., отвечающего санитарным, технически и иным требованиям, в границах муниципального образования г. Муравленко по договору найма специализированного жилого помещения.</w:t>
      </w:r>
    </w:p>
    <w:p w:rsidR="00627803" w:rsidRPr="00627803" w:rsidRDefault="00627803" w:rsidP="0062780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27803">
        <w:rPr>
          <w:rFonts w:ascii="Arial" w:eastAsia="Times New Roman" w:hAnsi="Arial" w:cs="Arial"/>
          <w:sz w:val="20"/>
          <w:szCs w:val="20"/>
          <w:lang w:eastAsia="ru-RU"/>
        </w:rPr>
        <w:t>Судом постановлено решение, резолютивная часть которого приведена выше.</w:t>
      </w:r>
    </w:p>
    <w:p w:rsidR="00627803" w:rsidRPr="00627803" w:rsidRDefault="00627803" w:rsidP="0062780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27803">
        <w:rPr>
          <w:rFonts w:ascii="Arial" w:eastAsia="Times New Roman" w:hAnsi="Arial" w:cs="Arial"/>
          <w:sz w:val="20"/>
          <w:szCs w:val="20"/>
          <w:lang w:eastAsia="ru-RU"/>
        </w:rPr>
        <w:t xml:space="preserve">В апелляционной жалобе представитель Правительства Колесников Д.В. указывает на нарушение судом права Правительства на участие в деле, которое не было надлежащим образом извещено о дате, времени и месте рассмотрения дела, кроме того, ответчику не вручена копия уточненного искового заявления, что повлекло нарушение прав предусмотренных ГПК РФ; на необходимость привлечения к участию в деле структур (департаментов) исполнительной власти, уполномоченных решать вопрос об обеспечении жильем детей-сирот. На Правительство данная обязанность возложена быть не может, поскольку оно осуществляет лишь координационную деятельность. </w:t>
      </w:r>
    </w:p>
    <w:p w:rsidR="00627803" w:rsidRPr="00627803" w:rsidRDefault="00627803" w:rsidP="0062780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27803">
        <w:rPr>
          <w:rFonts w:ascii="Arial" w:eastAsia="Times New Roman" w:hAnsi="Arial" w:cs="Arial"/>
          <w:sz w:val="20"/>
          <w:szCs w:val="20"/>
          <w:lang w:eastAsia="ru-RU"/>
        </w:rPr>
        <w:t>В возражениях заместитель прокурора г. Салехард Хасанова Г.Ф. оспаривала доводы Правительства, полагала, что существенных нарушений закона судом не допущено.</w:t>
      </w:r>
    </w:p>
    <w:p w:rsidR="00627803" w:rsidRPr="00627803" w:rsidRDefault="00627803" w:rsidP="0062780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27803">
        <w:rPr>
          <w:rFonts w:ascii="Arial" w:eastAsia="Times New Roman" w:hAnsi="Arial" w:cs="Arial"/>
          <w:sz w:val="20"/>
          <w:szCs w:val="20"/>
          <w:lang w:eastAsia="ru-RU"/>
        </w:rPr>
        <w:t>Определением судебной коллегии по гражданским делам суда Ямало-Ненецкого автономного округа от 17 июня 2013 года суд апелляционной инстанции перешёл к рассмотрению дела по правилам производства в суде первой инстанции.</w:t>
      </w:r>
    </w:p>
    <w:p w:rsidR="00627803" w:rsidRPr="00627803" w:rsidRDefault="00627803" w:rsidP="0062780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2780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Стороны о рассмотрении дела в суде апелляционной инстанции извещены.</w:t>
      </w:r>
    </w:p>
    <w:p w:rsidR="00627803" w:rsidRPr="00627803" w:rsidRDefault="00627803" w:rsidP="0062780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27803">
        <w:rPr>
          <w:rFonts w:ascii="Arial" w:eastAsia="Times New Roman" w:hAnsi="Arial" w:cs="Arial"/>
          <w:sz w:val="20"/>
          <w:szCs w:val="20"/>
          <w:lang w:eastAsia="ru-RU"/>
        </w:rPr>
        <w:t xml:space="preserve">Рассмотрев дело по правилам ч.1 ст.327.1 ГПК РФ, обсудив доводы апелляционной жалобы, </w:t>
      </w:r>
      <w:proofErr w:type="gramStart"/>
      <w:r w:rsidRPr="00627803">
        <w:rPr>
          <w:rFonts w:ascii="Arial" w:eastAsia="Times New Roman" w:hAnsi="Arial" w:cs="Arial"/>
          <w:sz w:val="20"/>
          <w:szCs w:val="20"/>
          <w:lang w:eastAsia="ru-RU"/>
        </w:rPr>
        <w:t>дополнения</w:t>
      </w:r>
      <w:proofErr w:type="gramEnd"/>
      <w:r w:rsidRPr="00627803">
        <w:rPr>
          <w:rFonts w:ascii="Arial" w:eastAsia="Times New Roman" w:hAnsi="Arial" w:cs="Arial"/>
          <w:sz w:val="20"/>
          <w:szCs w:val="20"/>
          <w:lang w:eastAsia="ru-RU"/>
        </w:rPr>
        <w:t xml:space="preserve"> представленные в суд апелляционной инстанции представителем Правительства Колесниковым Д.В. и его доводы, мнение прокурора Губайдуллиной Г.А. об обоснованности иска, судебная коллегия пришла к следующему.</w:t>
      </w:r>
    </w:p>
    <w:p w:rsidR="00627803" w:rsidRPr="00627803" w:rsidRDefault="00627803" w:rsidP="0062780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627803">
        <w:rPr>
          <w:rFonts w:ascii="Arial" w:eastAsia="Times New Roman" w:hAnsi="Arial" w:cs="Arial"/>
          <w:sz w:val="20"/>
          <w:szCs w:val="20"/>
          <w:lang w:eastAsia="ru-RU"/>
        </w:rPr>
        <w:t>Нурхаджиев</w:t>
      </w:r>
      <w:proofErr w:type="spellEnd"/>
      <w:r w:rsidRPr="00627803">
        <w:rPr>
          <w:rFonts w:ascii="Arial" w:eastAsia="Times New Roman" w:hAnsi="Arial" w:cs="Arial"/>
          <w:sz w:val="20"/>
          <w:szCs w:val="20"/>
          <w:lang w:eastAsia="ru-RU"/>
        </w:rPr>
        <w:t xml:space="preserve"> Б.К. является лицом из числа детей-сирот, поскольку его мать умерла, а отец был лишён родительских прав. Истец достиг возраста 23 года, однако до наступления совершеннолетия на учет для внеочередного предоставления жилья на основании ст. ст. 4, 24 ФЗ «Об опеке и попечительстве» поставлен не был. Как в собственности, так и предоставленного по другим основаниям жилого помещения, не имеет.</w:t>
      </w:r>
    </w:p>
    <w:p w:rsidR="00627803" w:rsidRPr="00627803" w:rsidRDefault="00627803" w:rsidP="0062780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627803">
        <w:rPr>
          <w:rFonts w:ascii="Arial" w:eastAsia="Times New Roman" w:hAnsi="Arial" w:cs="Arial"/>
          <w:sz w:val="20"/>
          <w:szCs w:val="20"/>
          <w:lang w:eastAsia="ru-RU"/>
        </w:rPr>
        <w:t>Часть 1 ст. 109.1 Жилищного кодекса РФ, предусматривает, что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Федерации.</w:t>
      </w:r>
      <w:proofErr w:type="gramEnd"/>
    </w:p>
    <w:p w:rsidR="00627803" w:rsidRPr="00627803" w:rsidRDefault="00627803" w:rsidP="0062780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627803">
        <w:rPr>
          <w:rFonts w:ascii="Arial" w:eastAsia="Times New Roman" w:hAnsi="Arial" w:cs="Arial"/>
          <w:sz w:val="20"/>
          <w:szCs w:val="20"/>
          <w:lang w:eastAsia="ru-RU"/>
        </w:rPr>
        <w:t>Исходя из содержания статьи 8 Федерального закона от 21 декабря 1996 года №159-ФЗ «О дополнительных гарантиях по социальной поддержке детей-сирот и детей, оставшихся без попечения родителей» (в редакции Федерального закона от 29.02.2012 N 15-ФЗ) с 1 января 2013 года названной категории лиц при наличии условий, установленных законом, однократно предоставляются благоустроенные жилые помещения специализированного жилищного фонда по договорам найма специализированных жилых</w:t>
      </w:r>
      <w:proofErr w:type="gramEnd"/>
      <w:r w:rsidRPr="00627803">
        <w:rPr>
          <w:rFonts w:ascii="Arial" w:eastAsia="Times New Roman" w:hAnsi="Arial" w:cs="Arial"/>
          <w:sz w:val="20"/>
          <w:szCs w:val="20"/>
          <w:lang w:eastAsia="ru-RU"/>
        </w:rPr>
        <w:t xml:space="preserve"> помещений. Жилые помещения данным лицам предоставляются по достижении ими возраста 18 лет, а также в случае приобретения ими полной дееспособности до достижения совершеннолетия.</w:t>
      </w:r>
    </w:p>
    <w:p w:rsidR="00627803" w:rsidRPr="00627803" w:rsidRDefault="00627803" w:rsidP="0062780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27803">
        <w:rPr>
          <w:rFonts w:ascii="Arial" w:eastAsia="Times New Roman" w:hAnsi="Arial" w:cs="Arial"/>
          <w:sz w:val="20"/>
          <w:szCs w:val="20"/>
          <w:lang w:eastAsia="ru-RU"/>
        </w:rPr>
        <w:t>Аналогичные положения предусмотрены разделом V-I Закона Ямало-Ненецког</w:t>
      </w:r>
      <w:proofErr w:type="gramStart"/>
      <w:r w:rsidRPr="00627803">
        <w:rPr>
          <w:rFonts w:ascii="Arial" w:eastAsia="Times New Roman" w:hAnsi="Arial" w:cs="Arial"/>
          <w:sz w:val="20"/>
          <w:szCs w:val="20"/>
          <w:lang w:eastAsia="ru-RU"/>
        </w:rPr>
        <w:t>о АО о</w:t>
      </w:r>
      <w:proofErr w:type="gramEnd"/>
      <w:r w:rsidRPr="00627803">
        <w:rPr>
          <w:rFonts w:ascii="Arial" w:eastAsia="Times New Roman" w:hAnsi="Arial" w:cs="Arial"/>
          <w:sz w:val="20"/>
          <w:szCs w:val="20"/>
          <w:lang w:eastAsia="ru-RU"/>
        </w:rPr>
        <w:t xml:space="preserve">т 30 мая 2005 года № 36-ЗАО «О порядке обеспечения жильём граждан, проживающих в Ямало-Ненецком автономном округе». </w:t>
      </w:r>
    </w:p>
    <w:p w:rsidR="00627803" w:rsidRPr="00627803" w:rsidRDefault="00627803" w:rsidP="0062780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27803">
        <w:rPr>
          <w:rFonts w:ascii="Arial" w:eastAsia="Times New Roman" w:hAnsi="Arial" w:cs="Arial"/>
          <w:sz w:val="20"/>
          <w:szCs w:val="20"/>
          <w:lang w:eastAsia="ru-RU"/>
        </w:rPr>
        <w:t xml:space="preserve">Факт </w:t>
      </w:r>
      <w:proofErr w:type="spellStart"/>
      <w:r w:rsidRPr="00627803">
        <w:rPr>
          <w:rFonts w:ascii="Arial" w:eastAsia="Times New Roman" w:hAnsi="Arial" w:cs="Arial"/>
          <w:sz w:val="20"/>
          <w:szCs w:val="20"/>
          <w:lang w:eastAsia="ru-RU"/>
        </w:rPr>
        <w:t>непостановки</w:t>
      </w:r>
      <w:proofErr w:type="spellEnd"/>
      <w:r w:rsidRPr="00627803">
        <w:rPr>
          <w:rFonts w:ascii="Arial" w:eastAsia="Times New Roman" w:hAnsi="Arial" w:cs="Arial"/>
          <w:sz w:val="20"/>
          <w:szCs w:val="20"/>
          <w:lang w:eastAsia="ru-RU"/>
        </w:rPr>
        <w:t xml:space="preserve"> лица указанной категории на учет до достижения им 18 лет, не может служить основанием для ограничения права истца на обеспечение его жилым помещением.</w:t>
      </w:r>
    </w:p>
    <w:p w:rsidR="00627803" w:rsidRPr="00627803" w:rsidRDefault="00627803" w:rsidP="0062780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627803">
        <w:rPr>
          <w:rFonts w:ascii="Arial" w:eastAsia="Times New Roman" w:hAnsi="Arial" w:cs="Arial"/>
          <w:sz w:val="20"/>
          <w:szCs w:val="20"/>
          <w:lang w:eastAsia="ru-RU"/>
        </w:rPr>
        <w:t>При этом условия и порядок предоставления жилых помещений специализированного жилищного фонда детям-сиротам и детям, оставшимся без попечения родителей, установленные федеральным законодательством, не могут быть ограничены законами и иными нормативными правовыми актами субъектов Российской Федерации.</w:t>
      </w:r>
      <w:proofErr w:type="gramEnd"/>
    </w:p>
    <w:p w:rsidR="00627803" w:rsidRPr="00627803" w:rsidRDefault="00627803" w:rsidP="0062780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627803">
        <w:rPr>
          <w:rFonts w:ascii="Arial" w:eastAsia="Times New Roman" w:hAnsi="Arial" w:cs="Arial"/>
          <w:sz w:val="20"/>
          <w:szCs w:val="20"/>
          <w:lang w:eastAsia="ru-RU"/>
        </w:rPr>
        <w:t>Частями 1 и 2 ст. 40-3 Закона ЯНАО № 36 установлено, что жилые помещения специализированного жилищного фонда автономного округа по договорам найма специализированных жилых помещений предоставляются детям-сиротам и детям, оставшимся без попечения родителей, лицам из числа детей-сирот и детей, оставшихся без попечения родителей, по норме предоставления жилого помещения, соответствующей норме предоставления жилого помещения, установленной статьей 18 настоящего Закона для семьи из</w:t>
      </w:r>
      <w:proofErr w:type="gramEnd"/>
      <w:r w:rsidRPr="00627803">
        <w:rPr>
          <w:rFonts w:ascii="Arial" w:eastAsia="Times New Roman" w:hAnsi="Arial" w:cs="Arial"/>
          <w:sz w:val="20"/>
          <w:szCs w:val="20"/>
          <w:lang w:eastAsia="ru-RU"/>
        </w:rPr>
        <w:t xml:space="preserve"> одного человека.</w:t>
      </w:r>
    </w:p>
    <w:p w:rsidR="00627803" w:rsidRPr="00627803" w:rsidRDefault="00627803" w:rsidP="0062780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27803">
        <w:rPr>
          <w:rFonts w:ascii="Arial" w:eastAsia="Times New Roman" w:hAnsi="Arial" w:cs="Arial"/>
          <w:sz w:val="20"/>
          <w:szCs w:val="20"/>
          <w:lang w:eastAsia="ru-RU"/>
        </w:rPr>
        <w:t>Жилые помещения специализированного жилищного фонда автономного округа по договорам найма специализированных жилых помещений предоставляются на территории муниципального образования в автономном округе, являющегося местом жительства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627803" w:rsidRPr="00627803" w:rsidRDefault="00627803" w:rsidP="0062780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27803">
        <w:rPr>
          <w:rFonts w:ascii="Arial" w:eastAsia="Times New Roman" w:hAnsi="Arial" w:cs="Arial"/>
          <w:sz w:val="20"/>
          <w:szCs w:val="20"/>
          <w:lang w:eastAsia="ru-RU"/>
        </w:rPr>
        <w:t xml:space="preserve">В указанных обстоятельствах, судебная коллегия находит, что у </w:t>
      </w:r>
      <w:proofErr w:type="spellStart"/>
      <w:r w:rsidRPr="00627803">
        <w:rPr>
          <w:rFonts w:ascii="Arial" w:eastAsia="Times New Roman" w:hAnsi="Arial" w:cs="Arial"/>
          <w:sz w:val="20"/>
          <w:szCs w:val="20"/>
          <w:lang w:eastAsia="ru-RU"/>
        </w:rPr>
        <w:t>Нурхаджиева</w:t>
      </w:r>
      <w:proofErr w:type="spellEnd"/>
      <w:r w:rsidRPr="00627803">
        <w:rPr>
          <w:rFonts w:ascii="Arial" w:eastAsia="Times New Roman" w:hAnsi="Arial" w:cs="Arial"/>
          <w:sz w:val="20"/>
          <w:szCs w:val="20"/>
          <w:lang w:eastAsia="ru-RU"/>
        </w:rPr>
        <w:t xml:space="preserve"> Б.К. возникло право на обеспечение его жилым помещением специализированного жилищного фонда.</w:t>
      </w:r>
    </w:p>
    <w:p w:rsidR="00627803" w:rsidRPr="00627803" w:rsidRDefault="00627803" w:rsidP="0062780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627803">
        <w:rPr>
          <w:rFonts w:ascii="Arial" w:eastAsia="Times New Roman" w:hAnsi="Arial" w:cs="Arial"/>
          <w:sz w:val="20"/>
          <w:szCs w:val="20"/>
          <w:lang w:eastAsia="ru-RU"/>
        </w:rPr>
        <w:t xml:space="preserve">Статьёй 2 Закона Ямало-Ненецкого АО от 25.05.2010 N 57-ЗАО "О Правительстве Ямало-Ненецкого автономного округа» определена компетенция Правительства как высшего исполнительного органа государственной власти автономного округа, и возглавляющего систему </w:t>
      </w:r>
      <w:r w:rsidRPr="0062780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исполнительных органов государственной власти автономного округа, следовательно, обязанность исполнения пункта 1 ст. 8 ФЗ № 159 может и должна быть возложена именно на ответчика.</w:t>
      </w:r>
      <w:proofErr w:type="gramEnd"/>
    </w:p>
    <w:p w:rsidR="00627803" w:rsidRPr="00627803" w:rsidRDefault="00627803" w:rsidP="0062780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27803">
        <w:rPr>
          <w:rFonts w:ascii="Arial" w:eastAsia="Times New Roman" w:hAnsi="Arial" w:cs="Arial"/>
          <w:sz w:val="20"/>
          <w:szCs w:val="20"/>
          <w:lang w:eastAsia="ru-RU"/>
        </w:rPr>
        <w:t>Что касается заявленных в судебном заседании доводов Правительства о бездействии истца и его представителя, не принятии ими мер к своевременной постановке на учёт и заявления об отказе в иске, в том числе за пропуском срока давности, то эти доводы не основаны на законе и исследованных материалах дела.</w:t>
      </w:r>
    </w:p>
    <w:p w:rsidR="00627803" w:rsidRPr="00627803" w:rsidRDefault="00627803" w:rsidP="0062780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27803">
        <w:rPr>
          <w:rFonts w:ascii="Arial" w:eastAsia="Times New Roman" w:hAnsi="Arial" w:cs="Arial"/>
          <w:sz w:val="20"/>
          <w:szCs w:val="20"/>
          <w:lang w:eastAsia="ru-RU"/>
        </w:rPr>
        <w:t>Представленные и исследованные доказательства отвечают критериям относимости и допустимости, в совокупности достаточны для вывода об обоснованности иска.</w:t>
      </w:r>
    </w:p>
    <w:p w:rsidR="00627803" w:rsidRPr="00627803" w:rsidRDefault="00627803" w:rsidP="0062780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627803">
        <w:rPr>
          <w:rFonts w:ascii="Arial" w:eastAsia="Times New Roman" w:hAnsi="Arial" w:cs="Arial"/>
          <w:sz w:val="20"/>
          <w:szCs w:val="20"/>
          <w:lang w:eastAsia="ru-RU"/>
        </w:rPr>
        <w:t xml:space="preserve">Учитывая, что суд первой инстанции допустил нарушение закона - рассмотрел дело в отсутствие ответчика, участвующего в деле и не извещенного надлежащим образом о времени и месте судебного заседания, которое согласно п. 2 ч.4 </w:t>
      </w:r>
      <w:hyperlink r:id="rId5" w:history="1">
        <w:r w:rsidRPr="0062780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ст. 330 ГПК РФ</w:t>
        </w:r>
      </w:hyperlink>
      <w:r w:rsidRPr="00627803">
        <w:rPr>
          <w:rFonts w:ascii="Arial" w:eastAsia="Times New Roman" w:hAnsi="Arial" w:cs="Arial"/>
          <w:sz w:val="20"/>
          <w:szCs w:val="20"/>
          <w:lang w:eastAsia="ru-RU"/>
        </w:rPr>
        <w:t xml:space="preserve"> является безусловным основанием для отмены решения, судебная коллегия отменяет решение суда первой инстанции с вынесением нового об удовлетворении иска.</w:t>
      </w:r>
      <w:proofErr w:type="gramEnd"/>
    </w:p>
    <w:p w:rsidR="00627803" w:rsidRPr="00627803" w:rsidRDefault="00627803" w:rsidP="0062780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27803">
        <w:rPr>
          <w:rFonts w:ascii="Arial" w:eastAsia="Times New Roman" w:hAnsi="Arial" w:cs="Arial"/>
          <w:sz w:val="20"/>
          <w:szCs w:val="20"/>
          <w:lang w:eastAsia="ru-RU"/>
        </w:rPr>
        <w:t xml:space="preserve">Руководствуясь </w:t>
      </w:r>
      <w:proofErr w:type="spellStart"/>
      <w:r w:rsidRPr="00627803">
        <w:rPr>
          <w:rFonts w:ascii="Arial" w:eastAsia="Times New Roman" w:hAnsi="Arial" w:cs="Arial"/>
          <w:sz w:val="20"/>
          <w:szCs w:val="20"/>
          <w:lang w:eastAsia="ru-RU"/>
        </w:rPr>
        <w:t>ст.ст</w:t>
      </w:r>
      <w:proofErr w:type="spellEnd"/>
      <w:r w:rsidRPr="00627803">
        <w:rPr>
          <w:rFonts w:ascii="Arial" w:eastAsia="Times New Roman" w:hAnsi="Arial" w:cs="Arial"/>
          <w:sz w:val="20"/>
          <w:szCs w:val="20"/>
          <w:lang w:eastAsia="ru-RU"/>
        </w:rPr>
        <w:t>. 328- 330 ГПК РФ, судебная коллегия</w:t>
      </w:r>
    </w:p>
    <w:p w:rsidR="00627803" w:rsidRPr="00627803" w:rsidRDefault="00627803" w:rsidP="00627803">
      <w:pPr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27803">
        <w:rPr>
          <w:rFonts w:ascii="Arial" w:eastAsia="Times New Roman" w:hAnsi="Arial" w:cs="Arial"/>
          <w:sz w:val="20"/>
          <w:szCs w:val="20"/>
          <w:lang w:eastAsia="ru-RU"/>
        </w:rPr>
        <w:t>определила:</w:t>
      </w:r>
    </w:p>
    <w:p w:rsidR="00627803" w:rsidRPr="00627803" w:rsidRDefault="00627803" w:rsidP="0062780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27803">
        <w:rPr>
          <w:rFonts w:ascii="Arial" w:eastAsia="Times New Roman" w:hAnsi="Arial" w:cs="Arial"/>
          <w:sz w:val="20"/>
          <w:szCs w:val="20"/>
          <w:lang w:eastAsia="ru-RU"/>
        </w:rPr>
        <w:t xml:space="preserve">Решение </w:t>
      </w:r>
      <w:proofErr w:type="spellStart"/>
      <w:r w:rsidRPr="00627803">
        <w:rPr>
          <w:rFonts w:ascii="Arial" w:eastAsia="Times New Roman" w:hAnsi="Arial" w:cs="Arial"/>
          <w:sz w:val="20"/>
          <w:szCs w:val="20"/>
          <w:lang w:eastAsia="ru-RU"/>
        </w:rPr>
        <w:t>Салехардского</w:t>
      </w:r>
      <w:proofErr w:type="spellEnd"/>
      <w:r w:rsidRPr="00627803">
        <w:rPr>
          <w:rFonts w:ascii="Arial" w:eastAsia="Times New Roman" w:hAnsi="Arial" w:cs="Arial"/>
          <w:sz w:val="20"/>
          <w:szCs w:val="20"/>
          <w:lang w:eastAsia="ru-RU"/>
        </w:rPr>
        <w:t xml:space="preserve"> городского суда Ямало-Ненецког</w:t>
      </w:r>
      <w:proofErr w:type="gramStart"/>
      <w:r w:rsidRPr="00627803">
        <w:rPr>
          <w:rFonts w:ascii="Arial" w:eastAsia="Times New Roman" w:hAnsi="Arial" w:cs="Arial"/>
          <w:sz w:val="20"/>
          <w:szCs w:val="20"/>
          <w:lang w:eastAsia="ru-RU"/>
        </w:rPr>
        <w:t>о АО о</w:t>
      </w:r>
      <w:proofErr w:type="gramEnd"/>
      <w:r w:rsidRPr="00627803">
        <w:rPr>
          <w:rFonts w:ascii="Arial" w:eastAsia="Times New Roman" w:hAnsi="Arial" w:cs="Arial"/>
          <w:sz w:val="20"/>
          <w:szCs w:val="20"/>
          <w:lang w:eastAsia="ru-RU"/>
        </w:rPr>
        <w:t>т 18 апреля 2013 года отменить и вынести новое, которым иск прокурора удовлетворить.</w:t>
      </w:r>
    </w:p>
    <w:p w:rsidR="00627803" w:rsidRPr="00627803" w:rsidRDefault="00627803" w:rsidP="0062780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27803">
        <w:rPr>
          <w:rFonts w:ascii="Arial" w:eastAsia="Times New Roman" w:hAnsi="Arial" w:cs="Arial"/>
          <w:sz w:val="20"/>
          <w:szCs w:val="20"/>
          <w:lang w:eastAsia="ru-RU"/>
        </w:rPr>
        <w:t xml:space="preserve">Обязать Правительство Ямало-Ненецкого автономного округа предоставить </w:t>
      </w:r>
      <w:proofErr w:type="spellStart"/>
      <w:r w:rsidRPr="00627803">
        <w:rPr>
          <w:rFonts w:ascii="Arial" w:eastAsia="Times New Roman" w:hAnsi="Arial" w:cs="Arial"/>
          <w:sz w:val="20"/>
          <w:szCs w:val="20"/>
          <w:lang w:eastAsia="ru-RU"/>
        </w:rPr>
        <w:t>Нурхаджиеву</w:t>
      </w:r>
      <w:proofErr w:type="spellEnd"/>
      <w:r w:rsidRPr="00627803">
        <w:rPr>
          <w:rFonts w:ascii="Arial" w:eastAsia="Times New Roman" w:hAnsi="Arial" w:cs="Arial"/>
          <w:sz w:val="20"/>
          <w:szCs w:val="20"/>
          <w:lang w:eastAsia="ru-RU"/>
        </w:rPr>
        <w:t xml:space="preserve"> Б.К. жилое помещение специализированного жилищного фонда общей площадью не менее 33 </w:t>
      </w:r>
      <w:proofErr w:type="spellStart"/>
      <w:r w:rsidRPr="00627803">
        <w:rPr>
          <w:rFonts w:ascii="Arial" w:eastAsia="Times New Roman" w:hAnsi="Arial" w:cs="Arial"/>
          <w:sz w:val="20"/>
          <w:szCs w:val="20"/>
          <w:lang w:eastAsia="ru-RU"/>
        </w:rPr>
        <w:t>кв.м</w:t>
      </w:r>
      <w:proofErr w:type="spellEnd"/>
      <w:r w:rsidRPr="00627803">
        <w:rPr>
          <w:rFonts w:ascii="Arial" w:eastAsia="Times New Roman" w:hAnsi="Arial" w:cs="Arial"/>
          <w:sz w:val="20"/>
          <w:szCs w:val="20"/>
          <w:lang w:eastAsia="ru-RU"/>
        </w:rPr>
        <w:t>., отвечающее санитарным, технически и иным требованиям, в границах муниципального образования г. Муравленко по договору найма специализированного жилого помещения.</w:t>
      </w:r>
    </w:p>
    <w:p w:rsidR="00627803" w:rsidRPr="00627803" w:rsidRDefault="00627803" w:rsidP="0062780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27803">
        <w:rPr>
          <w:rFonts w:ascii="Arial" w:eastAsia="Times New Roman" w:hAnsi="Arial" w:cs="Arial"/>
          <w:sz w:val="20"/>
          <w:szCs w:val="20"/>
          <w:lang w:eastAsia="ru-RU"/>
        </w:rPr>
        <w:t>Председательствующий     Наумов И.В.</w:t>
      </w:r>
    </w:p>
    <w:p w:rsidR="00627803" w:rsidRPr="00627803" w:rsidRDefault="00627803" w:rsidP="00627803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627803">
        <w:rPr>
          <w:rFonts w:ascii="Arial" w:eastAsia="Times New Roman" w:hAnsi="Arial" w:cs="Arial"/>
          <w:sz w:val="20"/>
          <w:szCs w:val="20"/>
          <w:lang w:eastAsia="ru-RU"/>
        </w:rPr>
        <w:t>Судьи:        Ощепков Н.Г.</w:t>
      </w:r>
    </w:p>
    <w:p w:rsidR="00627803" w:rsidRPr="00627803" w:rsidRDefault="00627803" w:rsidP="00627803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627803">
        <w:rPr>
          <w:rFonts w:ascii="Arial" w:eastAsia="Times New Roman" w:hAnsi="Arial" w:cs="Arial"/>
          <w:sz w:val="20"/>
          <w:szCs w:val="20"/>
          <w:lang w:eastAsia="ru-RU"/>
        </w:rPr>
        <w:t>        </w:t>
      </w:r>
      <w:proofErr w:type="spellStart"/>
      <w:r w:rsidRPr="00627803">
        <w:rPr>
          <w:rFonts w:ascii="Arial" w:eastAsia="Times New Roman" w:hAnsi="Arial" w:cs="Arial"/>
          <w:sz w:val="20"/>
          <w:szCs w:val="20"/>
          <w:lang w:eastAsia="ru-RU"/>
        </w:rPr>
        <w:t>Домрачев</w:t>
      </w:r>
      <w:proofErr w:type="spellEnd"/>
      <w:r w:rsidRPr="00627803">
        <w:rPr>
          <w:rFonts w:ascii="Arial" w:eastAsia="Times New Roman" w:hAnsi="Arial" w:cs="Arial"/>
          <w:sz w:val="20"/>
          <w:szCs w:val="20"/>
          <w:lang w:eastAsia="ru-RU"/>
        </w:rPr>
        <w:t xml:space="preserve"> И.Г. </w:t>
      </w:r>
    </w:p>
    <w:p w:rsidR="00627803" w:rsidRPr="00627803" w:rsidRDefault="00627803" w:rsidP="006278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0039C" w:rsidRPr="00627803" w:rsidRDefault="00E0039C">
      <w:pPr>
        <w:rPr>
          <w:rFonts w:ascii="Arial" w:hAnsi="Arial" w:cs="Arial"/>
          <w:sz w:val="20"/>
          <w:szCs w:val="20"/>
        </w:rPr>
      </w:pPr>
    </w:p>
    <w:sectPr w:rsidR="00E0039C" w:rsidRPr="0062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EB"/>
    <w:rsid w:val="001E0EEB"/>
    <w:rsid w:val="00627803"/>
    <w:rsid w:val="00D826DF"/>
    <w:rsid w:val="00E0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278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278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2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3">
    <w:name w:val="fio13"/>
    <w:basedOn w:val="a0"/>
    <w:rsid w:val="00627803"/>
  </w:style>
  <w:style w:type="paragraph" w:customStyle="1" w:styleId="a4">
    <w:name w:val="___"/>
    <w:basedOn w:val="a"/>
    <w:rsid w:val="0062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2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27803"/>
    <w:rPr>
      <w:color w:val="0000FF"/>
      <w:u w:val="single"/>
    </w:rPr>
  </w:style>
  <w:style w:type="paragraph" w:customStyle="1" w:styleId="style2">
    <w:name w:val="style2"/>
    <w:basedOn w:val="a"/>
    <w:rsid w:val="0062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278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278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2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3">
    <w:name w:val="fio13"/>
    <w:basedOn w:val="a0"/>
    <w:rsid w:val="00627803"/>
  </w:style>
  <w:style w:type="paragraph" w:customStyle="1" w:styleId="a4">
    <w:name w:val="___"/>
    <w:basedOn w:val="a"/>
    <w:rsid w:val="0062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2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27803"/>
    <w:rPr>
      <w:color w:val="0000FF"/>
      <w:u w:val="single"/>
    </w:rPr>
  </w:style>
  <w:style w:type="paragraph" w:customStyle="1" w:styleId="style2">
    <w:name w:val="style2"/>
    <w:basedOn w:val="a"/>
    <w:rsid w:val="0062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3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pravosudie.com/law/%D0%A1%D1%82%D0%B0%D1%82%D1%8C%D1%8F_330_%D0%93%D0%9F%D0%9A_%D0%A0%D0%A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1233</Words>
  <Characters>7033</Characters>
  <Application>Microsoft Office Word</Application>
  <DocSecurity>0</DocSecurity>
  <Lines>58</Lines>
  <Paragraphs>16</Paragraphs>
  <ScaleCrop>false</ScaleCrop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2014-06-16T12:20:00Z</dcterms:created>
  <dcterms:modified xsi:type="dcterms:W3CDTF">2014-06-19T07:15:00Z</dcterms:modified>
</cp:coreProperties>
</file>